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2"/>
      </w:tblGrid>
      <w:tr w:rsidR="000704ED" w:rsidTr="000704ED">
        <w:tc>
          <w:tcPr>
            <w:tcW w:w="4677" w:type="dxa"/>
            <w:tcBorders>
              <w:top w:val="nil"/>
              <w:left w:val="nil"/>
              <w:bottom w:val="nil"/>
              <w:right w:val="nil"/>
            </w:tcBorders>
          </w:tcPr>
          <w:p w:rsidR="000704ED" w:rsidRDefault="000704ED">
            <w:pPr>
              <w:pStyle w:val="ConsPlusNormal"/>
              <w:outlineLvl w:val="0"/>
            </w:pPr>
            <w:r>
              <w:t>20 января 2020 года</w:t>
            </w:r>
          </w:p>
        </w:tc>
        <w:tc>
          <w:tcPr>
            <w:tcW w:w="4678" w:type="dxa"/>
            <w:tcBorders>
              <w:top w:val="nil"/>
              <w:left w:val="nil"/>
              <w:bottom w:val="nil"/>
              <w:right w:val="nil"/>
            </w:tcBorders>
          </w:tcPr>
          <w:p w:rsidR="000704ED" w:rsidRDefault="000704ED">
            <w:pPr>
              <w:pStyle w:val="ConsPlusNormal"/>
              <w:jc w:val="right"/>
              <w:outlineLvl w:val="0"/>
            </w:pPr>
            <w:r>
              <w:t>N 7-оз</w:t>
            </w:r>
          </w:p>
        </w:tc>
      </w:tr>
    </w:tbl>
    <w:p w:rsidR="000704ED" w:rsidRDefault="000704ED">
      <w:pPr>
        <w:pStyle w:val="ConsPlusNormal"/>
        <w:pBdr>
          <w:top w:val="single" w:sz="6" w:space="0" w:color="auto"/>
        </w:pBdr>
        <w:spacing w:before="100" w:after="100"/>
        <w:jc w:val="both"/>
        <w:rPr>
          <w:sz w:val="2"/>
          <w:szCs w:val="2"/>
        </w:rPr>
      </w:pPr>
    </w:p>
    <w:p w:rsidR="000704ED" w:rsidRDefault="000704ED">
      <w:pPr>
        <w:pStyle w:val="ConsPlusNormal"/>
      </w:pPr>
    </w:p>
    <w:p w:rsidR="000704ED" w:rsidRDefault="000704ED">
      <w:pPr>
        <w:pStyle w:val="ConsPlusTitle"/>
        <w:jc w:val="center"/>
      </w:pPr>
      <w:r>
        <w:t>ЛЕНИНГРАДСКАЯ ОБЛАСТЬ</w:t>
      </w:r>
    </w:p>
    <w:p w:rsidR="000704ED" w:rsidRDefault="000704ED">
      <w:pPr>
        <w:pStyle w:val="ConsPlusTitle"/>
      </w:pPr>
    </w:p>
    <w:p w:rsidR="000704ED" w:rsidRDefault="000704ED">
      <w:pPr>
        <w:pStyle w:val="ConsPlusTitle"/>
        <w:jc w:val="center"/>
      </w:pPr>
      <w:r>
        <w:t>ОБЛАСТНОЙ ЗАКОН</w:t>
      </w:r>
    </w:p>
    <w:p w:rsidR="000704ED" w:rsidRDefault="000704ED">
      <w:pPr>
        <w:pStyle w:val="ConsPlusTitle"/>
      </w:pPr>
    </w:p>
    <w:p w:rsidR="000704ED" w:rsidRDefault="000704ED">
      <w:pPr>
        <w:pStyle w:val="ConsPlusTitle"/>
        <w:jc w:val="center"/>
      </w:pPr>
      <w:r>
        <w:t>ОБ ОТДЕЛЬНЫХ ВОПРОСАХ РЕАЛИЗАЦИИ ЗАКОНОДАТЕЛЬСТВА В СФЕРЕ</w:t>
      </w:r>
    </w:p>
    <w:p w:rsidR="000704ED" w:rsidRDefault="000704ED">
      <w:pPr>
        <w:pStyle w:val="ConsPlusTitle"/>
        <w:jc w:val="center"/>
      </w:pPr>
      <w:r>
        <w:t>ПРОТИВОДЕЙСТВИЯ КОРРУПЦИИ ГРАЖДАНАМИ, ПРЕТЕНДУЮЩИМИ</w:t>
      </w:r>
    </w:p>
    <w:p w:rsidR="000704ED" w:rsidRDefault="000704ED">
      <w:pPr>
        <w:pStyle w:val="ConsPlusTitle"/>
        <w:jc w:val="center"/>
      </w:pPr>
      <w:r>
        <w:t>НА ЗАМЕЩЕНИЕ ДОЛЖНОСТИ ГЛАВЫ МЕСТНОЙ АДМИНИСТРАЦИИ</w:t>
      </w:r>
    </w:p>
    <w:p w:rsidR="000704ED" w:rsidRDefault="000704ED">
      <w:pPr>
        <w:pStyle w:val="ConsPlusTitle"/>
        <w:jc w:val="center"/>
      </w:pPr>
      <w:r>
        <w:t>ПО КОНТРАКТУ, МУНИЦИПАЛЬНОЙ ДОЛЖНОСТИ, А ТАКЖЕ ЛИЦАМИ,</w:t>
      </w:r>
    </w:p>
    <w:p w:rsidR="000704ED" w:rsidRDefault="000704ED">
      <w:pPr>
        <w:pStyle w:val="ConsPlusTitle"/>
        <w:jc w:val="center"/>
      </w:pPr>
      <w:r>
        <w:t>ЗАМЕЩАЮЩИМИ УКАЗАННЫЕ ДОЛЖНОСТИ</w:t>
      </w:r>
    </w:p>
    <w:p w:rsidR="000704ED" w:rsidRDefault="000704ED">
      <w:pPr>
        <w:pStyle w:val="ConsPlusNormal"/>
      </w:pPr>
    </w:p>
    <w:p w:rsidR="000704ED" w:rsidRDefault="000704ED">
      <w:pPr>
        <w:pStyle w:val="ConsPlusNormal"/>
        <w:jc w:val="center"/>
      </w:pPr>
      <w:r>
        <w:t>Принят Законодательным собранием Ленинградской области</w:t>
      </w:r>
    </w:p>
    <w:p w:rsidR="000704ED" w:rsidRDefault="000704ED">
      <w:pPr>
        <w:pStyle w:val="ConsPlusNormal"/>
        <w:jc w:val="center"/>
      </w:pPr>
      <w:r>
        <w:t>25 декабря 2019 года</w:t>
      </w:r>
    </w:p>
    <w:p w:rsidR="000704ED" w:rsidRDefault="000704ED">
      <w:pPr>
        <w:pStyle w:val="ConsPlusNormal"/>
      </w:pPr>
    </w:p>
    <w:p w:rsidR="000704ED" w:rsidRDefault="000704ED">
      <w:pPr>
        <w:pStyle w:val="ConsPlusTitle"/>
        <w:ind w:firstLine="540"/>
        <w:jc w:val="both"/>
        <w:outlineLvl w:val="1"/>
      </w:pPr>
      <w:r>
        <w:t xml:space="preserve">Статья 1. </w:t>
      </w:r>
      <w:bookmarkStart w:id="0" w:name="_GoBack"/>
      <w:bookmarkEnd w:id="0"/>
      <w:r>
        <w:t>Предмет правового регулирования настоящего областного закона</w:t>
      </w:r>
    </w:p>
    <w:p w:rsidR="000704ED" w:rsidRDefault="000704ED">
      <w:pPr>
        <w:pStyle w:val="ConsPlusNormal"/>
      </w:pPr>
    </w:p>
    <w:p w:rsidR="000704ED" w:rsidRDefault="000704ED">
      <w:pPr>
        <w:pStyle w:val="ConsPlusNormal"/>
        <w:ind w:firstLine="540"/>
        <w:jc w:val="both"/>
      </w:pPr>
      <w:r>
        <w:t xml:space="preserve">Настоящий областной закон принят в целях реализации федеральных законов от 25 декабря 2008 года </w:t>
      </w:r>
      <w:hyperlink r:id="rId4" w:history="1">
        <w:r>
          <w:rPr>
            <w:color w:val="0000FF"/>
          </w:rPr>
          <w:t>N 273-ФЗ</w:t>
        </w:r>
      </w:hyperlink>
      <w:r>
        <w:t xml:space="preserve"> "О противодействии коррупции", от 6 октября 2003 года </w:t>
      </w:r>
      <w:hyperlink r:id="rId5"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6" w:history="1">
        <w:r>
          <w:rPr>
            <w:color w:val="0000FF"/>
          </w:rPr>
          <w:t>N 25-ФЗ</w:t>
        </w:r>
      </w:hyperlink>
      <w:r>
        <w:t xml:space="preserve"> "О муниципальной службе в Российской Федерации", от 3 декабря 2012 года </w:t>
      </w:r>
      <w:hyperlink r:id="rId7"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устанавливает:</w:t>
      </w:r>
    </w:p>
    <w:p w:rsidR="000704ED" w:rsidRDefault="000704ED">
      <w:pPr>
        <w:pStyle w:val="ConsPlusNormal"/>
        <w:spacing w:before="220"/>
        <w:ind w:firstLine="540"/>
        <w:jc w:val="both"/>
      </w:pPr>
      <w:r>
        <w:t>1) порядок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 (далее - сведения о доходах, расходах, об имуществе и обязательствах имущественного характера);</w:t>
      </w:r>
    </w:p>
    <w:p w:rsidR="000704ED" w:rsidRDefault="000704ED">
      <w:pPr>
        <w:pStyle w:val="ConsPlusNormal"/>
        <w:spacing w:before="220"/>
        <w:ind w:firstLine="540"/>
        <w:jc w:val="both"/>
      </w:pPr>
      <w:r>
        <w:t xml:space="preserve">2) порядок сообщения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Губернатору Ленинградской области об отсутствии сделок, совершенных им, его супругой (супругом) и(или) несовершеннолетними детьми в течение отчетного периода, предусмотренных </w:t>
      </w:r>
      <w:hyperlink r:id="rId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0704ED" w:rsidRDefault="000704ED">
      <w:pPr>
        <w:pStyle w:val="ConsPlusNormal"/>
        <w:spacing w:before="220"/>
        <w:ind w:firstLine="540"/>
        <w:jc w:val="both"/>
      </w:pPr>
      <w:r>
        <w:t>3) порядок проверки достоверности и полноты сведений о доходах, расходах, об имуществе и обязательствах имущественного характера;</w:t>
      </w:r>
    </w:p>
    <w:p w:rsidR="000704ED" w:rsidRDefault="000704ED">
      <w:pPr>
        <w:pStyle w:val="ConsPlusNormal"/>
        <w:spacing w:before="220"/>
        <w:ind w:firstLine="540"/>
        <w:jc w:val="both"/>
      </w:pPr>
      <w:r>
        <w:t>4) порядок принятия решения о применении мер ответственности к депутату, члену выборного органа местного самоуправления, выборному должностному лицу местного самоуправления.</w:t>
      </w:r>
    </w:p>
    <w:p w:rsidR="000704ED" w:rsidRDefault="000704ED">
      <w:pPr>
        <w:pStyle w:val="ConsPlusNormal"/>
      </w:pPr>
    </w:p>
    <w:p w:rsidR="000704ED" w:rsidRDefault="000704ED">
      <w:pPr>
        <w:pStyle w:val="ConsPlusTitle"/>
        <w:ind w:firstLine="540"/>
        <w:jc w:val="both"/>
        <w:outlineLvl w:val="1"/>
      </w:pPr>
      <w:bookmarkStart w:id="1" w:name="P25"/>
      <w:bookmarkEnd w:id="1"/>
      <w:r>
        <w:t>Статья 2. Порядок представления сведений о доходах, расходах, об имуществе и обязательствах имущественного характера</w:t>
      </w:r>
    </w:p>
    <w:p w:rsidR="000704ED" w:rsidRDefault="000704ED">
      <w:pPr>
        <w:pStyle w:val="ConsPlusNormal"/>
      </w:pPr>
    </w:p>
    <w:p w:rsidR="000704ED" w:rsidRDefault="000704ED">
      <w:pPr>
        <w:pStyle w:val="ConsPlusNormal"/>
        <w:ind w:firstLine="540"/>
        <w:jc w:val="both"/>
      </w:pPr>
      <w:bookmarkStart w:id="2" w:name="P27"/>
      <w:bookmarkEnd w:id="2"/>
      <w:r>
        <w:t>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Ленинградской области сведения о доходах, расходах, об имуществе и обязательствах имущественного характера.</w:t>
      </w:r>
    </w:p>
    <w:p w:rsidR="000704ED" w:rsidRDefault="000704ED">
      <w:pPr>
        <w:pStyle w:val="ConsPlusNormal"/>
        <w:spacing w:before="220"/>
        <w:ind w:firstLine="540"/>
        <w:jc w:val="both"/>
      </w:pPr>
      <w:r>
        <w:t xml:space="preserve">2. Если иное не установлено федеральным законом и настоящим областным законом,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доходах, расходах, об </w:t>
      </w:r>
      <w:r>
        <w:lastRenderedPageBreak/>
        <w:t>имуществе и обязательствах имущественного характера.</w:t>
      </w:r>
    </w:p>
    <w:p w:rsidR="000704ED" w:rsidRDefault="000704ED">
      <w:pPr>
        <w:pStyle w:val="ConsPlusNormal"/>
        <w:spacing w:before="220"/>
        <w:ind w:firstLine="540"/>
        <w:jc w:val="both"/>
      </w:pPr>
      <w:bookmarkStart w:id="3" w:name="P29"/>
      <w:bookmarkEnd w:id="3"/>
      <w:r>
        <w:t>3. Лица, замещающие муниципальную должность депутата представительного органа сельского поселения и осуществляющие свои полномочия на непостоянной основе, представляют Губернатору Ленинградской области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 (далее в настоящей части - приобретение статуса депутата, осуществляющего полномочия на непостоянной основе):</w:t>
      </w:r>
    </w:p>
    <w:p w:rsidR="000704ED" w:rsidRDefault="000704E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0704ED" w:rsidRDefault="000704ED">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приобретения статуса депутата, осуществляющего полномочия на непостоянной основе,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данных сведений (на отчетную дату).</w:t>
      </w:r>
    </w:p>
    <w:p w:rsidR="000704ED" w:rsidRDefault="000704ED">
      <w:pPr>
        <w:pStyle w:val="ConsPlusNormal"/>
        <w:spacing w:before="220"/>
        <w:ind w:firstLine="540"/>
        <w:jc w:val="both"/>
      </w:pPr>
      <w:bookmarkStart w:id="4" w:name="P32"/>
      <w:bookmarkEnd w:id="4"/>
      <w:r>
        <w:t>4. Граждане, претендующие на замещение должности главы местной администрации по контракту, муниципальной должности, при назначении (избрании) на должность представляют:</w:t>
      </w:r>
    </w:p>
    <w:p w:rsidR="000704ED" w:rsidRDefault="000704ED">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0704ED" w:rsidRDefault="000704ED">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0704ED" w:rsidRDefault="000704ED">
      <w:pPr>
        <w:pStyle w:val="ConsPlusNormal"/>
        <w:spacing w:before="220"/>
        <w:ind w:firstLine="540"/>
        <w:jc w:val="both"/>
      </w:pPr>
      <w:bookmarkStart w:id="5" w:name="P35"/>
      <w:bookmarkEnd w:id="5"/>
      <w:r>
        <w:t xml:space="preserve">5. Лица, замещающие должность главы местной администрации по контракту, лица, замещающие муниципальную должность, за исключением случаев, установленных </w:t>
      </w:r>
      <w:hyperlink w:anchor="P39" w:history="1">
        <w:r>
          <w:rPr>
            <w:color w:val="0000FF"/>
          </w:rPr>
          <w:t>частью 6</w:t>
        </w:r>
      </w:hyperlink>
      <w:r>
        <w:t xml:space="preserve"> настоящей статьи, представляют ежегодно не позднее 30 апреля года, следующего за отчетным:</w:t>
      </w:r>
    </w:p>
    <w:p w:rsidR="000704ED" w:rsidRDefault="000704ED">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0704ED" w:rsidRDefault="000704ED">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0704ED" w:rsidRDefault="000704ED">
      <w:pPr>
        <w:pStyle w:val="ConsPlusNormal"/>
        <w:spacing w:before="220"/>
        <w:ind w:firstLine="540"/>
        <w:jc w:val="both"/>
      </w:pPr>
      <w:r>
        <w:t xml:space="preserve">3) сведения о своих расходах, а также о расходах своих супруги (супруга) и несовершеннолетних </w:t>
      </w:r>
      <w:r>
        <w:lastRenderedPageBreak/>
        <w:t>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0704ED" w:rsidRDefault="000704ED">
      <w:pPr>
        <w:pStyle w:val="ConsPlusNormal"/>
        <w:spacing w:before="220"/>
        <w:ind w:firstLine="540"/>
        <w:jc w:val="both"/>
      </w:pPr>
      <w:bookmarkStart w:id="6" w:name="P39"/>
      <w:bookmarkEnd w:id="6"/>
      <w:r>
        <w:t xml:space="preserve">6.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сведения, указанные в </w:t>
      </w:r>
      <w:hyperlink w:anchor="P35" w:history="1">
        <w:r>
          <w:rPr>
            <w:color w:val="0000FF"/>
          </w:rPr>
          <w:t>части 5</w:t>
        </w:r>
      </w:hyperlink>
      <w:r>
        <w:t xml:space="preserve"> настоящей статьи, в случае совершения в течение отчетного периода сделок, предусмотренных </w:t>
      </w:r>
      <w:hyperlink r:id="rId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срок не позднее 30 апреля года, следующего за отчетным.</w:t>
      </w:r>
    </w:p>
    <w:p w:rsidR="000704ED" w:rsidRDefault="000704ED">
      <w:pPr>
        <w:pStyle w:val="ConsPlusNormal"/>
        <w:spacing w:before="220"/>
        <w:ind w:firstLine="540"/>
        <w:jc w:val="both"/>
      </w:pPr>
      <w:r>
        <w:t xml:space="preserve">В случае если в течение отчетного периода такие сделки не совершались, указанное лицо сообщает об этом Губернатору Ленинградской области через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в срок не позднее 30 апреля года, следующего за отчетным, по форме согласно </w:t>
      </w:r>
      <w:hyperlink w:anchor="P125" w:history="1">
        <w:r>
          <w:rPr>
            <w:color w:val="0000FF"/>
          </w:rPr>
          <w:t>приложению</w:t>
        </w:r>
      </w:hyperlink>
      <w:r>
        <w:t xml:space="preserve"> к настоящему областному закону.</w:t>
      </w:r>
    </w:p>
    <w:p w:rsidR="000704ED" w:rsidRDefault="000704ED">
      <w:pPr>
        <w:pStyle w:val="ConsPlusNormal"/>
        <w:spacing w:before="220"/>
        <w:ind w:firstLine="540"/>
        <w:jc w:val="both"/>
      </w:pPr>
      <w:r>
        <w:t xml:space="preserve">7. Сведения о доходах, расходах, об имуществе и обязательствах имущественного характера подаются в орган по профилактике коррупционных и иных правонарушений лицами, указанными в </w:t>
      </w:r>
      <w:hyperlink w:anchor="P27" w:history="1">
        <w:r>
          <w:rPr>
            <w:color w:val="0000FF"/>
          </w:rPr>
          <w:t>частях 1</w:t>
        </w:r>
      </w:hyperlink>
      <w:r>
        <w:t xml:space="preserve"> - </w:t>
      </w:r>
      <w:hyperlink w:anchor="P29" w:history="1">
        <w:r>
          <w:rPr>
            <w:color w:val="0000FF"/>
          </w:rPr>
          <w:t>3</w:t>
        </w:r>
      </w:hyperlink>
      <w:r>
        <w:t xml:space="preserve">, </w:t>
      </w:r>
      <w:hyperlink w:anchor="P39" w:history="1">
        <w:r>
          <w:rPr>
            <w:color w:val="0000FF"/>
          </w:rPr>
          <w:t>абзаце первом части 6</w:t>
        </w:r>
      </w:hyperlink>
      <w:r>
        <w:t xml:space="preserve"> настоящей статьи, по форме </w:t>
      </w:r>
      <w:hyperlink r:id="rId10"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0704ED" w:rsidRDefault="000704ED">
      <w:pPr>
        <w:pStyle w:val="ConsPlusNormal"/>
        <w:spacing w:before="220"/>
        <w:ind w:firstLine="540"/>
        <w:jc w:val="both"/>
      </w:pPr>
      <w:r>
        <w:t>8. 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0704ED" w:rsidRDefault="000704ED">
      <w:pPr>
        <w:pStyle w:val="ConsPlusNormal"/>
        <w:spacing w:before="220"/>
        <w:ind w:firstLine="540"/>
        <w:jc w:val="both"/>
      </w:pPr>
      <w:r>
        <w:t>9.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и(или) предоставления для опубликования средствам массовой информации в порядке, определяемом муниципальным правовым актом.</w:t>
      </w:r>
    </w:p>
    <w:p w:rsidR="000704ED" w:rsidRDefault="000704ED">
      <w:pPr>
        <w:pStyle w:val="ConsPlusNormal"/>
        <w:spacing w:before="220"/>
        <w:ind w:firstLine="540"/>
        <w:jc w:val="both"/>
      </w:pPr>
      <w:r>
        <w:t>10. В случае если гражданин или лицо, замещающее должность главы местной администрации по контракту, муниципальную должность, самостоятельно обнаружили, что в представленных ими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следующем порядке:</w:t>
      </w:r>
    </w:p>
    <w:p w:rsidR="000704ED" w:rsidRDefault="000704ED">
      <w:pPr>
        <w:pStyle w:val="ConsPlusNormal"/>
        <w:spacing w:before="220"/>
        <w:ind w:firstLine="540"/>
        <w:jc w:val="both"/>
      </w:pPr>
      <w:r>
        <w:t xml:space="preserve">1) гражданин - в течение одного месяца со дня представления сведений о доходах, расходах, об имуществе и обязательствах имущественного характера в соответствии с </w:t>
      </w:r>
      <w:hyperlink w:anchor="P32" w:history="1">
        <w:r>
          <w:rPr>
            <w:color w:val="0000FF"/>
          </w:rPr>
          <w:t>частью 4</w:t>
        </w:r>
      </w:hyperlink>
      <w:r>
        <w:t xml:space="preserve"> настоящей статьи;</w:t>
      </w:r>
    </w:p>
    <w:p w:rsidR="000704ED" w:rsidRDefault="000704ED">
      <w:pPr>
        <w:pStyle w:val="ConsPlusNormal"/>
        <w:spacing w:before="220"/>
        <w:ind w:firstLine="540"/>
        <w:jc w:val="both"/>
      </w:pPr>
      <w:r>
        <w:t xml:space="preserve">2) лицо, замещающее должность главы местной администрации по контракту, муниципальную должность, за исключением лица, указанного в пункте 3 настоящей части, - в течение одного месяца после окончания срока, указанного в </w:t>
      </w:r>
      <w:hyperlink w:anchor="P35" w:history="1">
        <w:r>
          <w:rPr>
            <w:color w:val="0000FF"/>
          </w:rPr>
          <w:t>части 5</w:t>
        </w:r>
      </w:hyperlink>
      <w:r>
        <w:t xml:space="preserve"> настоящей статьи;</w:t>
      </w:r>
    </w:p>
    <w:p w:rsidR="000704ED" w:rsidRDefault="000704ED">
      <w:pPr>
        <w:pStyle w:val="ConsPlusNormal"/>
        <w:spacing w:before="220"/>
        <w:ind w:firstLine="540"/>
        <w:jc w:val="both"/>
      </w:pPr>
      <w:r>
        <w:t xml:space="preserve">3)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 в течение одного месяца со </w:t>
      </w:r>
      <w:r>
        <w:lastRenderedPageBreak/>
        <w:t xml:space="preserve">дня представления сведений о доходах, расходах, об имуществе и обязательствах имущественного характера в соответствии с </w:t>
      </w:r>
      <w:hyperlink w:anchor="P29" w:history="1">
        <w:r>
          <w:rPr>
            <w:color w:val="0000FF"/>
          </w:rPr>
          <w:t>частью 3</w:t>
        </w:r>
      </w:hyperlink>
      <w:r>
        <w:t xml:space="preserve"> или </w:t>
      </w:r>
      <w:hyperlink w:anchor="P39" w:history="1">
        <w:r>
          <w:rPr>
            <w:color w:val="0000FF"/>
          </w:rPr>
          <w:t>частью 6</w:t>
        </w:r>
      </w:hyperlink>
      <w:r>
        <w:t xml:space="preserve"> настоящей статьи.</w:t>
      </w:r>
    </w:p>
    <w:p w:rsidR="000704ED" w:rsidRDefault="000704ED">
      <w:pPr>
        <w:pStyle w:val="ConsPlusNormal"/>
        <w:spacing w:before="220"/>
        <w:ind w:firstLine="540"/>
        <w:jc w:val="both"/>
      </w:pPr>
      <w:r>
        <w:t>11. В случае непредставления по объективным причинам лицом, замещающим должность главы местной администрации по контракту,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в порядке, установленном муниципальным правовым актом.</w:t>
      </w:r>
    </w:p>
    <w:p w:rsidR="000704ED" w:rsidRDefault="000704ED">
      <w:pPr>
        <w:pStyle w:val="ConsPlusNormal"/>
        <w:spacing w:before="220"/>
        <w:ind w:firstLine="540"/>
        <w:jc w:val="both"/>
      </w:pPr>
      <w:r>
        <w:t>Результаты рассмотрения направляются в орган по профилактике коррупционных и иных правонарушений в срок не позднее пяти рабочих дней со дня принятия соответствующего решения.</w:t>
      </w:r>
    </w:p>
    <w:p w:rsidR="000704ED" w:rsidRDefault="000704ED">
      <w:pPr>
        <w:pStyle w:val="ConsPlusNormal"/>
        <w:spacing w:before="220"/>
        <w:ind w:firstLine="540"/>
        <w:jc w:val="both"/>
      </w:pPr>
      <w:r>
        <w:t>12. В случае если гражданин, претендующий на замещение должности главы местной администрации по контракту, представивший в соответствии с настоящей статьей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главы местной администрации по контракту, такие справки возвращаются ему по его письменному заявлению.</w:t>
      </w:r>
    </w:p>
    <w:p w:rsidR="000704ED" w:rsidRDefault="000704ED">
      <w:pPr>
        <w:pStyle w:val="ConsPlusNormal"/>
      </w:pPr>
    </w:p>
    <w:p w:rsidR="000704ED" w:rsidRDefault="000704ED">
      <w:pPr>
        <w:pStyle w:val="ConsPlusTitle"/>
        <w:ind w:firstLine="540"/>
        <w:jc w:val="both"/>
        <w:outlineLvl w:val="1"/>
      </w:pPr>
      <w:r>
        <w:t>Статья 3. Порядок проверки достоверности и полноты сведений о доходах, расходах, об имуществе и обязательствах имущественного характера и применения мер ответственности</w:t>
      </w:r>
    </w:p>
    <w:p w:rsidR="000704ED" w:rsidRDefault="000704ED">
      <w:pPr>
        <w:pStyle w:val="ConsPlusNormal"/>
      </w:pPr>
    </w:p>
    <w:p w:rsidR="000704ED" w:rsidRDefault="000704ED">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5" w:history="1">
        <w:r>
          <w:rPr>
            <w:color w:val="0000FF"/>
          </w:rPr>
          <w:t>статьей 2</w:t>
        </w:r>
      </w:hyperlink>
      <w:r>
        <w:t xml:space="preserve"> настоящего областного закона (далее - проверка), осуществляется органом по профилактике коррупционных и иных правонарушений по решению Губернатора Ленинградской области.</w:t>
      </w:r>
    </w:p>
    <w:p w:rsidR="000704ED" w:rsidRDefault="000704ED">
      <w:pPr>
        <w:pStyle w:val="ConsPlusNormal"/>
        <w:spacing w:before="220"/>
        <w:ind w:firstLine="540"/>
        <w:jc w:val="both"/>
      </w:pPr>
      <w:r>
        <w:t>Решение о проведении проверки принимается отдельно в отношении каждого гражданина или лица, замещающего должность главы местной администрации по контракту, муниципальную должность, и оформляется в письменной форме.</w:t>
      </w:r>
    </w:p>
    <w:p w:rsidR="000704ED" w:rsidRDefault="000704ED">
      <w:pPr>
        <w:pStyle w:val="ConsPlusNormal"/>
        <w:spacing w:before="220"/>
        <w:ind w:firstLine="540"/>
        <w:jc w:val="both"/>
      </w:pPr>
      <w:r>
        <w:t>2. Основанием для принятия решения о проведении проверки является достаточная информация, представленная в письменном виде:</w:t>
      </w:r>
    </w:p>
    <w:p w:rsidR="000704ED" w:rsidRDefault="000704ED">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0704ED" w:rsidRDefault="000704ED">
      <w:pPr>
        <w:pStyle w:val="ConsPlusNormal"/>
        <w:spacing w:before="220"/>
        <w:ind w:firstLine="540"/>
        <w:jc w:val="both"/>
      </w:pPr>
      <w:r>
        <w:t>2) органом по профилактике коррупционных и иных правонарушений;</w:t>
      </w:r>
    </w:p>
    <w:p w:rsidR="000704ED" w:rsidRDefault="000704ED">
      <w:pPr>
        <w:pStyle w:val="ConsPlusNormal"/>
        <w:spacing w:before="220"/>
        <w:ind w:firstLine="540"/>
        <w:jc w:val="both"/>
      </w:pPr>
      <w:r>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rsidR="000704ED" w:rsidRDefault="000704ED">
      <w:pPr>
        <w:pStyle w:val="ConsPlusNormal"/>
        <w:spacing w:before="220"/>
        <w:ind w:firstLine="540"/>
        <w:jc w:val="both"/>
      </w:pPr>
      <w:r>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rsidR="000704ED" w:rsidRDefault="000704ED">
      <w:pPr>
        <w:pStyle w:val="ConsPlusNormal"/>
        <w:spacing w:before="220"/>
        <w:ind w:firstLine="540"/>
        <w:jc w:val="both"/>
      </w:pPr>
      <w:r>
        <w:t>5) общероссийскими, региональными и муниципальными средствами массовой информации.</w:t>
      </w:r>
    </w:p>
    <w:p w:rsidR="000704ED" w:rsidRDefault="000704ED">
      <w:pPr>
        <w:pStyle w:val="ConsPlusNormal"/>
        <w:spacing w:before="220"/>
        <w:ind w:firstLine="540"/>
        <w:jc w:val="both"/>
      </w:pPr>
      <w:r>
        <w:t>3. Информация анонимного характера не может служить основанием для проверки.</w:t>
      </w:r>
    </w:p>
    <w:p w:rsidR="000704ED" w:rsidRDefault="000704ED">
      <w:pPr>
        <w:pStyle w:val="ConsPlusNormal"/>
        <w:spacing w:before="220"/>
        <w:ind w:firstLine="540"/>
        <w:jc w:val="both"/>
      </w:pPr>
      <w:r>
        <w:t>4. Проверка осуществляется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 превышать 90 календарных дней.</w:t>
      </w:r>
    </w:p>
    <w:p w:rsidR="000704ED" w:rsidRDefault="000704ED">
      <w:pPr>
        <w:pStyle w:val="ConsPlusNormal"/>
        <w:spacing w:before="220"/>
        <w:ind w:firstLine="540"/>
        <w:jc w:val="both"/>
      </w:pPr>
      <w:r>
        <w:t xml:space="preserve">5. При осуществлении проверки должностные лица органа по профилактике коррупционных и иных </w:t>
      </w:r>
      <w:r>
        <w:lastRenderedPageBreak/>
        <w:t>правонарушений вправе:</w:t>
      </w:r>
    </w:p>
    <w:p w:rsidR="000704ED" w:rsidRDefault="000704ED">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 муниципальную должность;</w:t>
      </w:r>
    </w:p>
    <w:p w:rsidR="000704ED" w:rsidRDefault="000704ED">
      <w:pPr>
        <w:pStyle w:val="ConsPlusNormal"/>
        <w:spacing w:before="220"/>
        <w:ind w:firstLine="540"/>
        <w:jc w:val="both"/>
      </w:pPr>
      <w:bookmarkStart w:id="7" w:name="P66"/>
      <w:bookmarkEnd w:id="7"/>
      <w:r>
        <w:t>2) изучать представленные гражданином или лицом, замещающим должность главы местной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rsidR="000704ED" w:rsidRDefault="000704ED">
      <w:pPr>
        <w:pStyle w:val="ConsPlusNormal"/>
        <w:spacing w:before="220"/>
        <w:ind w:firstLine="540"/>
        <w:jc w:val="both"/>
      </w:pPr>
      <w:bookmarkStart w:id="8" w:name="P67"/>
      <w:bookmarkEnd w:id="8"/>
      <w:r>
        <w:t xml:space="preserve">3) получать от гражданина или лица, замещающего должность главы местной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 в том числе по соблюдению ограничений и запретов, требований о предотвращении и(или) урегулировании конфликта интересов, исполнению ими обязанностей, установленных Федеральным </w:t>
      </w:r>
      <w:hyperlink r:id="rId11" w:history="1">
        <w:r>
          <w:rPr>
            <w:color w:val="0000FF"/>
          </w:rPr>
          <w:t>законом</w:t>
        </w:r>
      </w:hyperlink>
      <w:r>
        <w:t xml:space="preserve"> от 25 декабря 2008 года N 273-ФЗ "О противодействии коррупции", другими федеральными законами и иными нормативными правовыми актами;</w:t>
      </w:r>
    </w:p>
    <w:p w:rsidR="000704ED" w:rsidRDefault="000704ED">
      <w:pPr>
        <w:pStyle w:val="ConsPlusNormal"/>
        <w:spacing w:before="220"/>
        <w:ind w:firstLine="540"/>
        <w:jc w:val="both"/>
      </w:pPr>
      <w:r>
        <w:t>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
    <w:p w:rsidR="000704ED" w:rsidRDefault="000704ED">
      <w:pPr>
        <w:pStyle w:val="ConsPlusNormal"/>
        <w:spacing w:before="220"/>
        <w:ind w:firstLine="540"/>
        <w:jc w:val="both"/>
      </w:pPr>
      <w:r>
        <w:t>5) наводить справки у физических лиц и получать от них информацию с их согласия;</w:t>
      </w:r>
    </w:p>
    <w:p w:rsidR="000704ED" w:rsidRDefault="000704ED">
      <w:pPr>
        <w:pStyle w:val="ConsPlusNormal"/>
        <w:spacing w:before="220"/>
        <w:ind w:firstLine="540"/>
        <w:jc w:val="both"/>
      </w:pPr>
      <w:r>
        <w:t>6) осуществлять анализ сведений, представленных гражданином или лицом, замещающим должность главы местной администрации по контракту, муниципальную должность, в соответствии с законодательством Российской Федерации о противодействии коррупции.</w:t>
      </w:r>
    </w:p>
    <w:p w:rsidR="000704ED" w:rsidRDefault="000704ED">
      <w:pPr>
        <w:pStyle w:val="ConsPlusNormal"/>
        <w:spacing w:before="220"/>
        <w:ind w:firstLine="540"/>
        <w:jc w:val="both"/>
      </w:pPr>
      <w:r>
        <w:t>6. 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
    <w:p w:rsidR="000704ED" w:rsidRDefault="000704ED">
      <w:pPr>
        <w:pStyle w:val="ConsPlusNormal"/>
        <w:spacing w:before="220"/>
        <w:ind w:firstLine="540"/>
        <w:jc w:val="both"/>
      </w:pPr>
      <w:r>
        <w:t>7. Орган по профилактике коррупционных и иных правонарушений обеспечивает:</w:t>
      </w:r>
    </w:p>
    <w:p w:rsidR="000704ED" w:rsidRDefault="000704ED">
      <w:pPr>
        <w:pStyle w:val="ConsPlusNormal"/>
        <w:spacing w:before="220"/>
        <w:ind w:firstLine="540"/>
        <w:jc w:val="both"/>
      </w:pPr>
      <w:r>
        <w:t>1) уведомление в письменной форме гражданина или лица, замещающего должность главы местной администрации по контракту, муниципальную должность, об осуществлении в отношении него проверки и разъяснение ему содержания пункта 2 настоящей части - в течение двух рабочих дней со дня получения соответствующего решения;</w:t>
      </w:r>
    </w:p>
    <w:p w:rsidR="000704ED" w:rsidRDefault="000704ED">
      <w:pPr>
        <w:pStyle w:val="ConsPlusNormal"/>
        <w:spacing w:before="220"/>
        <w:ind w:firstLine="540"/>
        <w:jc w:val="both"/>
      </w:pPr>
      <w:bookmarkStart w:id="9" w:name="P74"/>
      <w:bookmarkEnd w:id="9"/>
      <w:r>
        <w:t>2) проведение в случае обращения гражданина или лица, замещающего должность главы местной администрации по контракту, муниципальную должность, беседы с ним, в ходе которой гражданина или лицо, замещающее должность главы местной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 с ним.</w:t>
      </w:r>
    </w:p>
    <w:p w:rsidR="000704ED" w:rsidRDefault="000704ED">
      <w:pPr>
        <w:pStyle w:val="ConsPlusNormal"/>
        <w:spacing w:before="220"/>
        <w:ind w:firstLine="540"/>
        <w:jc w:val="both"/>
      </w:pPr>
      <w:r>
        <w:lastRenderedPageBreak/>
        <w:t>8. Гражданин или лицо, замещающее должность главы местной администрации по контракту, муниципальную должность, вправе:</w:t>
      </w:r>
    </w:p>
    <w:p w:rsidR="000704ED" w:rsidRDefault="000704ED">
      <w:pPr>
        <w:pStyle w:val="ConsPlusNormal"/>
        <w:spacing w:before="220"/>
        <w:ind w:firstLine="540"/>
        <w:jc w:val="both"/>
      </w:pPr>
      <w:bookmarkStart w:id="10" w:name="P76"/>
      <w:bookmarkEnd w:id="10"/>
      <w:r>
        <w:t xml:space="preserve">1) знакомиться с материалами проверки, давать пояснения в письменной форме по вопросам проверки, по вопросам, указанным в </w:t>
      </w:r>
      <w:hyperlink w:anchor="P74" w:history="1">
        <w:r>
          <w:rPr>
            <w:color w:val="0000FF"/>
          </w:rPr>
          <w:t>пункте 2 части 7</w:t>
        </w:r>
      </w:hyperlink>
      <w:r>
        <w:t xml:space="preserve"> настоящей статьи, по результатам проверки;</w:t>
      </w:r>
    </w:p>
    <w:p w:rsidR="000704ED" w:rsidRDefault="000704ED">
      <w:pPr>
        <w:pStyle w:val="ConsPlusNormal"/>
        <w:spacing w:before="220"/>
        <w:ind w:firstLine="540"/>
        <w:jc w:val="both"/>
      </w:pPr>
      <w:r>
        <w:t>2) представлять дополнительные материалы и давать по ним пояснения в письменной форме;</w:t>
      </w:r>
    </w:p>
    <w:p w:rsidR="000704ED" w:rsidRDefault="000704ED">
      <w:pPr>
        <w:pStyle w:val="ConsPlusNormal"/>
        <w:spacing w:before="220"/>
        <w:ind w:firstLine="540"/>
        <w:jc w:val="both"/>
      </w:pPr>
      <w:bookmarkStart w:id="11" w:name="P78"/>
      <w:bookmarkEnd w:id="11"/>
      <w:r>
        <w:t xml:space="preserve">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74" w:history="1">
        <w:r>
          <w:rPr>
            <w:color w:val="0000FF"/>
          </w:rPr>
          <w:t>пункте 2 части 7</w:t>
        </w:r>
      </w:hyperlink>
      <w:r>
        <w:t xml:space="preserve"> настоящей статьи.</w:t>
      </w:r>
    </w:p>
    <w:p w:rsidR="000704ED" w:rsidRDefault="000704ED">
      <w:pPr>
        <w:pStyle w:val="ConsPlusNormal"/>
        <w:spacing w:before="220"/>
        <w:ind w:firstLine="540"/>
        <w:jc w:val="both"/>
      </w:pPr>
      <w:r>
        <w:t xml:space="preserve">9. Подлинники документов, письменные пояснения и ходатайство, указанные в </w:t>
      </w:r>
      <w:hyperlink w:anchor="P66" w:history="1">
        <w:r>
          <w:rPr>
            <w:color w:val="0000FF"/>
          </w:rPr>
          <w:t>пунктах 2</w:t>
        </w:r>
      </w:hyperlink>
      <w:r>
        <w:t xml:space="preserve"> и </w:t>
      </w:r>
      <w:hyperlink w:anchor="P67" w:history="1">
        <w:r>
          <w:rPr>
            <w:color w:val="0000FF"/>
          </w:rPr>
          <w:t>3 части 5</w:t>
        </w:r>
      </w:hyperlink>
      <w:r>
        <w:t xml:space="preserve">, </w:t>
      </w:r>
      <w:hyperlink w:anchor="P76" w:history="1">
        <w:r>
          <w:rPr>
            <w:color w:val="0000FF"/>
          </w:rPr>
          <w:t>пунктах 1</w:t>
        </w:r>
      </w:hyperlink>
      <w:r>
        <w:t xml:space="preserve"> - </w:t>
      </w:r>
      <w:hyperlink w:anchor="P78" w:history="1">
        <w:r>
          <w:rPr>
            <w:color w:val="0000FF"/>
          </w:rPr>
          <w:t>3 части 8</w:t>
        </w:r>
      </w:hyperlink>
      <w:r>
        <w:t xml:space="preserve"> настоящей статьи, приобщаются к материалам проверки.</w:t>
      </w:r>
    </w:p>
    <w:p w:rsidR="000704ED" w:rsidRDefault="000704ED">
      <w:pPr>
        <w:pStyle w:val="ConsPlusNormal"/>
        <w:spacing w:before="220"/>
        <w:ind w:firstLine="540"/>
        <w:jc w:val="both"/>
      </w:pPr>
      <w:r>
        <w:t>10.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w:t>
      </w:r>
    </w:p>
    <w:p w:rsidR="000704ED" w:rsidRDefault="000704ED">
      <w:pPr>
        <w:pStyle w:val="ConsPlusNormal"/>
        <w:spacing w:before="220"/>
        <w:ind w:firstLine="540"/>
        <w:jc w:val="both"/>
      </w:pPr>
      <w:r>
        <w:t xml:space="preserve">В докладе о результатах проверки должны содержаться данные о наличии (отсутствии) недостоверных и(или)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hyperlink r:id="rId12" w:history="1">
        <w:r>
          <w:rPr>
            <w:color w:val="0000FF"/>
          </w:rPr>
          <w:t>N 273-ФЗ</w:t>
        </w:r>
      </w:hyperlink>
      <w:r>
        <w:t xml:space="preserve"> "О противодействии коррупции", от 3 декабря 2012 года </w:t>
      </w:r>
      <w:hyperlink r:id="rId1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1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0704ED" w:rsidRDefault="000704ED">
      <w:pPr>
        <w:pStyle w:val="ConsPlusNormal"/>
        <w:spacing w:before="220"/>
        <w:ind w:firstLine="540"/>
        <w:jc w:val="both"/>
      </w:pPr>
      <w:r>
        <w:t>11. В случае обращения Губернатора Ленинградской области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(далее - заявление Губернатора Ленинградской области) представительный орган муниципального образования рассматривает его и принимает решение не позднее чем через 30 дней со дня поступления заявления Губернатора Ленинградской области, а если заявление поступило в период между сессиями представительного органа муниципального образования, - не позднее чем через три месяца со дня поступления такого заявления.</w:t>
      </w:r>
    </w:p>
    <w:p w:rsidR="000704ED" w:rsidRDefault="000704ED">
      <w:pPr>
        <w:pStyle w:val="ConsPlusNormal"/>
        <w:spacing w:before="220"/>
        <w:ind w:firstLine="540"/>
        <w:jc w:val="both"/>
      </w:pPr>
      <w:r>
        <w:t xml:space="preserve">12.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15"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определяется муниципальным правовым актом.</w:t>
      </w:r>
    </w:p>
    <w:p w:rsidR="000704ED" w:rsidRDefault="000704ED">
      <w:pPr>
        <w:pStyle w:val="ConsPlusNormal"/>
        <w:spacing w:before="220"/>
        <w:ind w:firstLine="540"/>
        <w:jc w:val="both"/>
      </w:pPr>
      <w:r>
        <w:t>13.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704ED" w:rsidRDefault="000704ED">
      <w:pPr>
        <w:pStyle w:val="ConsPlusNormal"/>
        <w:spacing w:before="220"/>
        <w:ind w:firstLine="540"/>
        <w:jc w:val="both"/>
      </w:pPr>
      <w:r>
        <w:t>1) предупреждение;</w:t>
      </w:r>
    </w:p>
    <w:p w:rsidR="000704ED" w:rsidRDefault="000704ED">
      <w:pPr>
        <w:pStyle w:val="ConsPlusNormal"/>
        <w:spacing w:before="220"/>
        <w:ind w:firstLine="540"/>
        <w:jc w:val="both"/>
      </w:pPr>
      <w: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w:t>
      </w:r>
      <w:r>
        <w:lastRenderedPageBreak/>
        <w:t>выборном органе местного самоуправления до прекращения срока его полномочий;</w:t>
      </w:r>
    </w:p>
    <w:p w:rsidR="000704ED" w:rsidRDefault="000704ED">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704ED" w:rsidRDefault="000704ED">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0704ED" w:rsidRDefault="000704ED">
      <w:pPr>
        <w:pStyle w:val="ConsPlusNormal"/>
        <w:spacing w:before="220"/>
        <w:ind w:firstLine="540"/>
        <w:jc w:val="both"/>
      </w:pPr>
      <w:r>
        <w:t>5) запрет исполнять полномочия на постоянной основе до прекращения срока его полномочий.</w:t>
      </w:r>
    </w:p>
    <w:p w:rsidR="000704ED" w:rsidRDefault="000704ED">
      <w:pPr>
        <w:pStyle w:val="ConsPlusNormal"/>
        <w:spacing w:before="220"/>
        <w:ind w:firstLine="540"/>
        <w:jc w:val="both"/>
      </w:pPr>
      <w:r>
        <w:t xml:space="preserve">14. При рассмотрении представительным органом муниципального образования заявления Губернатора Ленинградской области о применении мер ответственности в соответствии с </w:t>
      </w:r>
      <w:hyperlink r:id="rId16"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депутату, члену выборного органа местного самоуправления, выборному должностному лицу местного самоуправления, в отношении которого поступило заявление Губернатора Ленинградской области, предоставляется слово для выступления.</w:t>
      </w:r>
    </w:p>
    <w:p w:rsidR="000704ED" w:rsidRDefault="000704ED">
      <w:pPr>
        <w:pStyle w:val="ConsPlusNormal"/>
        <w:spacing w:before="220"/>
        <w:ind w:firstLine="540"/>
        <w:jc w:val="both"/>
      </w:pPr>
      <w:r>
        <w:t xml:space="preserve">15. Информация о результатах рассмотрения заявления Губернатора Ленинградской области подлежит размещению на официальном сайте органа местного самоуправления в информационно-телекоммуникационной сети "Интернет" в соответствии с Федеральным </w:t>
      </w:r>
      <w:hyperlink r:id="rId17"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704ED" w:rsidRDefault="000704ED">
      <w:pPr>
        <w:pStyle w:val="ConsPlusNormal"/>
        <w:spacing w:before="220"/>
        <w:ind w:firstLine="540"/>
        <w:jc w:val="both"/>
      </w:pPr>
      <w:r>
        <w:t>16. Проверка не назначается, осуществляемая проверка завершается в случае, если полномочия (исполнение должностных обязанностей) лица, в отношении которого должна быть проведена проверка или проводится проверка, прекращены.</w:t>
      </w:r>
    </w:p>
    <w:p w:rsidR="000704ED" w:rsidRDefault="000704ED">
      <w:pPr>
        <w:pStyle w:val="ConsPlusNormal"/>
        <w:spacing w:before="220"/>
        <w:ind w:firstLine="540"/>
        <w:jc w:val="both"/>
      </w:pPr>
      <w:r>
        <w:t>17. Орган по профилактике коррупционных и иных правонарушений осуществляет взаимодействие с органами местного самоуправления по вопросам, связанным с реализацией настоящего областного закона.</w:t>
      </w:r>
    </w:p>
    <w:p w:rsidR="000704ED" w:rsidRDefault="000704ED">
      <w:pPr>
        <w:pStyle w:val="ConsPlusNormal"/>
      </w:pPr>
    </w:p>
    <w:p w:rsidR="000704ED" w:rsidRDefault="000704ED">
      <w:pPr>
        <w:pStyle w:val="ConsPlusTitle"/>
        <w:ind w:firstLine="540"/>
        <w:jc w:val="both"/>
        <w:outlineLvl w:val="1"/>
      </w:pPr>
      <w:r>
        <w:t>Статья 4. Признание утратившими силу отдельных областных законов</w:t>
      </w:r>
    </w:p>
    <w:p w:rsidR="000704ED" w:rsidRDefault="000704ED">
      <w:pPr>
        <w:pStyle w:val="ConsPlusNormal"/>
      </w:pPr>
    </w:p>
    <w:p w:rsidR="000704ED" w:rsidRDefault="000704ED">
      <w:pPr>
        <w:pStyle w:val="ConsPlusNormal"/>
        <w:ind w:firstLine="540"/>
        <w:jc w:val="both"/>
      </w:pPr>
      <w:r>
        <w:t>Признать утратившими силу:</w:t>
      </w:r>
    </w:p>
    <w:p w:rsidR="000704ED" w:rsidRDefault="000704ED">
      <w:pPr>
        <w:pStyle w:val="ConsPlusNormal"/>
        <w:spacing w:before="220"/>
        <w:ind w:firstLine="540"/>
        <w:jc w:val="both"/>
      </w:pPr>
      <w:r>
        <w:t xml:space="preserve">1) областной </w:t>
      </w:r>
      <w:hyperlink r:id="rId18" w:history="1">
        <w:r>
          <w:rPr>
            <w:color w:val="0000FF"/>
          </w:rPr>
          <w:t>закон</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704ED" w:rsidRDefault="000704ED">
      <w:pPr>
        <w:pStyle w:val="ConsPlusNormal"/>
        <w:spacing w:before="220"/>
        <w:ind w:firstLine="540"/>
        <w:jc w:val="both"/>
      </w:pPr>
      <w:r>
        <w:t xml:space="preserve">2) областной </w:t>
      </w:r>
      <w:hyperlink r:id="rId19" w:history="1">
        <w:r>
          <w:rPr>
            <w:color w:val="0000FF"/>
          </w:rPr>
          <w:t>закон</w:t>
        </w:r>
      </w:hyperlink>
      <w:r>
        <w:t xml:space="preserve"> от 12 ноября 2018 года N 115-оз "О внесении изменения в статью 1 областного закона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0704ED" w:rsidRDefault="000704ED">
      <w:pPr>
        <w:pStyle w:val="ConsPlusNormal"/>
      </w:pPr>
    </w:p>
    <w:p w:rsidR="000704ED" w:rsidRDefault="000704ED">
      <w:pPr>
        <w:pStyle w:val="ConsPlusTitle"/>
        <w:ind w:firstLine="540"/>
        <w:jc w:val="both"/>
        <w:outlineLvl w:val="1"/>
      </w:pPr>
      <w:r>
        <w:t>Статья 5. Вступление в силу настоящего областного закона</w:t>
      </w:r>
    </w:p>
    <w:p w:rsidR="000704ED" w:rsidRDefault="000704ED">
      <w:pPr>
        <w:pStyle w:val="ConsPlusNormal"/>
      </w:pPr>
    </w:p>
    <w:p w:rsidR="000704ED" w:rsidRDefault="000704ED">
      <w:pPr>
        <w:pStyle w:val="ConsPlusNormal"/>
        <w:ind w:firstLine="540"/>
        <w:jc w:val="both"/>
      </w:pPr>
      <w:r>
        <w:t>Настоящий областной закон вступает в силу через 10 дней после его официального опубликования.</w:t>
      </w:r>
    </w:p>
    <w:p w:rsidR="000704ED" w:rsidRDefault="000704ED">
      <w:pPr>
        <w:pStyle w:val="ConsPlusNormal"/>
      </w:pPr>
    </w:p>
    <w:p w:rsidR="000704ED" w:rsidRDefault="000704ED">
      <w:pPr>
        <w:pStyle w:val="ConsPlusNormal"/>
        <w:jc w:val="right"/>
      </w:pPr>
      <w:r>
        <w:t>Губернатор</w:t>
      </w:r>
    </w:p>
    <w:p w:rsidR="000704ED" w:rsidRDefault="000704ED">
      <w:pPr>
        <w:pStyle w:val="ConsPlusNormal"/>
        <w:jc w:val="right"/>
      </w:pPr>
      <w:r>
        <w:t>Ленинградской области</w:t>
      </w:r>
    </w:p>
    <w:p w:rsidR="000704ED" w:rsidRDefault="000704ED">
      <w:pPr>
        <w:pStyle w:val="ConsPlusNormal"/>
        <w:jc w:val="right"/>
      </w:pPr>
      <w:proofErr w:type="spellStart"/>
      <w:r>
        <w:t>А.Дрозденко</w:t>
      </w:r>
      <w:proofErr w:type="spellEnd"/>
    </w:p>
    <w:p w:rsidR="000704ED" w:rsidRDefault="000704ED">
      <w:pPr>
        <w:pStyle w:val="ConsPlusNormal"/>
      </w:pPr>
      <w:r>
        <w:t>Санкт-Петербург</w:t>
      </w:r>
    </w:p>
    <w:p w:rsidR="000704ED" w:rsidRDefault="000704ED">
      <w:pPr>
        <w:pStyle w:val="ConsPlusNormal"/>
        <w:spacing w:before="220"/>
      </w:pPr>
      <w:r>
        <w:lastRenderedPageBreak/>
        <w:t>20 января 2020 года</w:t>
      </w:r>
    </w:p>
    <w:p w:rsidR="000704ED" w:rsidRDefault="000704ED">
      <w:pPr>
        <w:pStyle w:val="ConsPlusNormal"/>
        <w:spacing w:before="220"/>
      </w:pPr>
      <w:r>
        <w:t>N 7-оз</w:t>
      </w:r>
    </w:p>
    <w:p w:rsidR="000704ED" w:rsidRDefault="000704ED">
      <w:pPr>
        <w:pStyle w:val="ConsPlusNormal"/>
      </w:pPr>
    </w:p>
    <w:p w:rsidR="000704ED" w:rsidRDefault="000704ED">
      <w:pPr>
        <w:pStyle w:val="ConsPlusNormal"/>
      </w:pPr>
    </w:p>
    <w:p w:rsidR="000704ED" w:rsidRDefault="000704ED">
      <w:pPr>
        <w:pStyle w:val="ConsPlusNormal"/>
      </w:pPr>
    </w:p>
    <w:p w:rsidR="000704ED" w:rsidRDefault="000704ED">
      <w:pPr>
        <w:pStyle w:val="ConsPlusNormal"/>
      </w:pPr>
    </w:p>
    <w:p w:rsidR="000704ED" w:rsidRDefault="000704ED">
      <w:pPr>
        <w:pStyle w:val="ConsPlusNormal"/>
      </w:pPr>
    </w:p>
    <w:p w:rsidR="000704ED" w:rsidRDefault="000704ED">
      <w:pPr>
        <w:pStyle w:val="ConsPlusNormal"/>
        <w:jc w:val="right"/>
        <w:outlineLvl w:val="0"/>
      </w:pPr>
      <w:r>
        <w:t>ПРИЛОЖЕНИЕ</w:t>
      </w:r>
    </w:p>
    <w:p w:rsidR="000704ED" w:rsidRDefault="000704ED">
      <w:pPr>
        <w:pStyle w:val="ConsPlusNormal"/>
        <w:jc w:val="right"/>
      </w:pPr>
      <w:r>
        <w:t>к областному закону</w:t>
      </w:r>
    </w:p>
    <w:p w:rsidR="000704ED" w:rsidRDefault="000704ED">
      <w:pPr>
        <w:pStyle w:val="ConsPlusNormal"/>
        <w:jc w:val="right"/>
      </w:pPr>
      <w:r>
        <w:t>от 20.01.2020 N 7-оз</w:t>
      </w:r>
    </w:p>
    <w:p w:rsidR="000704ED" w:rsidRDefault="000704ED">
      <w:pPr>
        <w:pStyle w:val="ConsPlusNormal"/>
      </w:pPr>
    </w:p>
    <w:p w:rsidR="000704ED" w:rsidRDefault="000704ED">
      <w:pPr>
        <w:pStyle w:val="ConsPlusNormal"/>
      </w:pPr>
      <w:r>
        <w:t>(Форма)</w:t>
      </w:r>
    </w:p>
    <w:p w:rsidR="000704ED" w:rsidRDefault="000704ED">
      <w:pPr>
        <w:pStyle w:val="ConsPlusNormal"/>
      </w:pPr>
    </w:p>
    <w:p w:rsidR="000704ED" w:rsidRDefault="000704ED">
      <w:pPr>
        <w:pStyle w:val="ConsPlusNonformat"/>
        <w:jc w:val="both"/>
      </w:pPr>
      <w:r>
        <w:t xml:space="preserve">                                                      Губернатору</w:t>
      </w:r>
    </w:p>
    <w:p w:rsidR="000704ED" w:rsidRDefault="000704ED">
      <w:pPr>
        <w:pStyle w:val="ConsPlusNonformat"/>
        <w:jc w:val="both"/>
      </w:pPr>
      <w:r>
        <w:t xml:space="preserve">                                                      Ленинградской области</w:t>
      </w:r>
    </w:p>
    <w:p w:rsidR="000704ED" w:rsidRDefault="000704ED">
      <w:pPr>
        <w:pStyle w:val="ConsPlusNonformat"/>
        <w:jc w:val="both"/>
      </w:pPr>
    </w:p>
    <w:p w:rsidR="000704ED" w:rsidRDefault="000704ED">
      <w:pPr>
        <w:pStyle w:val="ConsPlusNonformat"/>
        <w:jc w:val="both"/>
      </w:pPr>
      <w:bookmarkStart w:id="12" w:name="P125"/>
      <w:bookmarkEnd w:id="12"/>
      <w:r>
        <w:t xml:space="preserve">                                </w:t>
      </w:r>
      <w:r>
        <w:rPr>
          <w:b/>
        </w:rPr>
        <w:t>УВЕДОМЛЕНИЕ</w:t>
      </w:r>
    </w:p>
    <w:p w:rsidR="000704ED" w:rsidRDefault="000704ED">
      <w:pPr>
        <w:pStyle w:val="ConsPlusNonformat"/>
        <w:jc w:val="both"/>
      </w:pPr>
      <w:r>
        <w:t xml:space="preserve">          </w:t>
      </w:r>
      <w:r>
        <w:rPr>
          <w:b/>
        </w:rPr>
        <w:t>об отсутствии сделок, предусмотренных частью 1 статьи 3</w:t>
      </w:r>
    </w:p>
    <w:p w:rsidR="000704ED" w:rsidRDefault="000704ED">
      <w:pPr>
        <w:pStyle w:val="ConsPlusNonformat"/>
        <w:jc w:val="both"/>
      </w:pPr>
      <w:r>
        <w:t xml:space="preserve">            </w:t>
      </w:r>
      <w:r>
        <w:rPr>
          <w:b/>
        </w:rPr>
        <w:t>Федерального закона от 3 декабря 2012 года N 230-ФЗ</w:t>
      </w:r>
    </w:p>
    <w:p w:rsidR="000704ED" w:rsidRDefault="000704ED">
      <w:pPr>
        <w:pStyle w:val="ConsPlusNonformat"/>
        <w:jc w:val="both"/>
      </w:pPr>
      <w:r>
        <w:t xml:space="preserve">           </w:t>
      </w:r>
      <w:r>
        <w:rPr>
          <w:b/>
        </w:rPr>
        <w:t>"О контроле за соответствием расходов лиц, замещающих</w:t>
      </w:r>
    </w:p>
    <w:p w:rsidR="000704ED" w:rsidRDefault="000704ED">
      <w:pPr>
        <w:pStyle w:val="ConsPlusNonformat"/>
        <w:jc w:val="both"/>
      </w:pPr>
      <w:r>
        <w:t xml:space="preserve">             </w:t>
      </w:r>
      <w:r>
        <w:rPr>
          <w:b/>
        </w:rPr>
        <w:t>государственные должности, и иных лиц их доходам"</w:t>
      </w:r>
    </w:p>
    <w:p w:rsidR="000704ED" w:rsidRDefault="000704ED">
      <w:pPr>
        <w:pStyle w:val="ConsPlusNonformat"/>
        <w:jc w:val="both"/>
      </w:pPr>
    </w:p>
    <w:p w:rsidR="000704ED" w:rsidRDefault="000704ED">
      <w:pPr>
        <w:pStyle w:val="ConsPlusNonformat"/>
        <w:jc w:val="both"/>
      </w:pPr>
      <w:r>
        <w:t xml:space="preserve">    Я, ____________________________________________________________________</w:t>
      </w:r>
    </w:p>
    <w:p w:rsidR="000704ED" w:rsidRDefault="000704ED">
      <w:pPr>
        <w:pStyle w:val="ConsPlusNonformat"/>
        <w:jc w:val="both"/>
      </w:pPr>
      <w:r>
        <w:t xml:space="preserve">                    (фамилия, имя, отчество, дата рождения,</w:t>
      </w:r>
    </w:p>
    <w:p w:rsidR="000704ED" w:rsidRDefault="000704ED">
      <w:pPr>
        <w:pStyle w:val="ConsPlusNonformat"/>
        <w:jc w:val="both"/>
      </w:pPr>
      <w:r>
        <w:t>__________________________________________________________________________,</w:t>
      </w:r>
    </w:p>
    <w:p w:rsidR="000704ED" w:rsidRDefault="000704ED">
      <w:pPr>
        <w:pStyle w:val="ConsPlusNonformat"/>
        <w:jc w:val="both"/>
      </w:pPr>
      <w:r>
        <w:t xml:space="preserve">      серия и номер паспорта, дата выдачи и орган, выдавший паспорт)</w:t>
      </w:r>
    </w:p>
    <w:p w:rsidR="000704ED" w:rsidRDefault="000704ED">
      <w:pPr>
        <w:pStyle w:val="ConsPlusNonformat"/>
        <w:jc w:val="both"/>
      </w:pPr>
    </w:p>
    <w:p w:rsidR="000704ED" w:rsidRDefault="000704ED">
      <w:pPr>
        <w:pStyle w:val="ConsPlusNonformat"/>
        <w:jc w:val="both"/>
      </w:pPr>
      <w:r>
        <w:t>замещающий(-</w:t>
      </w:r>
      <w:proofErr w:type="spellStart"/>
      <w:proofErr w:type="gramStart"/>
      <w:r>
        <w:t>ая</w:t>
      </w:r>
      <w:proofErr w:type="spellEnd"/>
      <w:r>
        <w:t>)  муниципальную</w:t>
      </w:r>
      <w:proofErr w:type="gramEnd"/>
      <w:r>
        <w:t xml:space="preserve">  должность депутата представительного органа</w:t>
      </w:r>
    </w:p>
    <w:p w:rsidR="000704ED" w:rsidRDefault="000704ED">
      <w:pPr>
        <w:pStyle w:val="ConsPlusNonformat"/>
        <w:jc w:val="both"/>
      </w:pPr>
      <w:proofErr w:type="gramStart"/>
      <w:r>
        <w:t>сельского  поселения</w:t>
      </w:r>
      <w:proofErr w:type="gramEnd"/>
      <w:r>
        <w:t xml:space="preserve">  и осуществляющий(-</w:t>
      </w:r>
      <w:proofErr w:type="spellStart"/>
      <w:r>
        <w:t>ая</w:t>
      </w:r>
      <w:proofErr w:type="spellEnd"/>
      <w:r>
        <w:t>) свои полномочия на непостоянной</w:t>
      </w:r>
    </w:p>
    <w:p w:rsidR="000704ED" w:rsidRDefault="000704ED">
      <w:pPr>
        <w:pStyle w:val="ConsPlusNonformat"/>
        <w:jc w:val="both"/>
      </w:pPr>
      <w:r>
        <w:t>основе</w:t>
      </w:r>
    </w:p>
    <w:p w:rsidR="000704ED" w:rsidRDefault="000704ED">
      <w:pPr>
        <w:pStyle w:val="ConsPlusNonformat"/>
        <w:jc w:val="both"/>
      </w:pPr>
      <w:r>
        <w:t>__________________________________________________________________________,</w:t>
      </w:r>
    </w:p>
    <w:p w:rsidR="000704ED" w:rsidRDefault="000704ED">
      <w:pPr>
        <w:pStyle w:val="ConsPlusNonformat"/>
        <w:jc w:val="both"/>
      </w:pPr>
      <w:r>
        <w:t xml:space="preserve">                 (наименование муниципального образования)</w:t>
      </w:r>
    </w:p>
    <w:p w:rsidR="000704ED" w:rsidRDefault="000704ED">
      <w:pPr>
        <w:pStyle w:val="ConsPlusNonformat"/>
        <w:jc w:val="both"/>
      </w:pPr>
    </w:p>
    <w:p w:rsidR="000704ED" w:rsidRDefault="000704ED">
      <w:pPr>
        <w:pStyle w:val="ConsPlusNonformat"/>
        <w:jc w:val="both"/>
      </w:pPr>
      <w:proofErr w:type="gramStart"/>
      <w:r>
        <w:t>сообщаю,  что</w:t>
      </w:r>
      <w:proofErr w:type="gramEnd"/>
      <w:r>
        <w:t xml:space="preserve">  в  период с 1 января 20__ года по 31 декабря 20__ года мной,</w:t>
      </w:r>
    </w:p>
    <w:p w:rsidR="000704ED" w:rsidRDefault="000704ED">
      <w:pPr>
        <w:pStyle w:val="ConsPlusNonformat"/>
        <w:jc w:val="both"/>
      </w:pPr>
      <w:proofErr w:type="gramStart"/>
      <w:r>
        <w:t>моей  супругой</w:t>
      </w:r>
      <w:proofErr w:type="gramEnd"/>
      <w:r>
        <w:t xml:space="preserve">  (супругом) и(или) несовершеннолетними детьми не совершались</w:t>
      </w:r>
    </w:p>
    <w:p w:rsidR="000704ED" w:rsidRDefault="000704ED">
      <w:pPr>
        <w:pStyle w:val="ConsPlusNonformat"/>
        <w:jc w:val="both"/>
      </w:pPr>
      <w:proofErr w:type="gramStart"/>
      <w:r>
        <w:t>сделки,  предусмотренные</w:t>
      </w:r>
      <w:proofErr w:type="gramEnd"/>
      <w:r>
        <w:t xml:space="preserve"> </w:t>
      </w:r>
      <w:hyperlink r:id="rId20" w:history="1">
        <w:r>
          <w:rPr>
            <w:color w:val="0000FF"/>
          </w:rPr>
          <w:t>частью 1 статьи 3</w:t>
        </w:r>
      </w:hyperlink>
      <w:r>
        <w:t xml:space="preserve"> Федерального закона от 3 декабря</w:t>
      </w:r>
    </w:p>
    <w:p w:rsidR="000704ED" w:rsidRDefault="000704ED">
      <w:pPr>
        <w:pStyle w:val="ConsPlusNonformat"/>
        <w:jc w:val="both"/>
      </w:pPr>
      <w:proofErr w:type="gramStart"/>
      <w:r>
        <w:t>2012  года</w:t>
      </w:r>
      <w:proofErr w:type="gramEnd"/>
      <w:r>
        <w:t xml:space="preserve">  N  230-ФЗ "О контроле за соответствием расходов лиц, замещающих</w:t>
      </w:r>
    </w:p>
    <w:p w:rsidR="000704ED" w:rsidRDefault="000704ED">
      <w:pPr>
        <w:pStyle w:val="ConsPlusNonformat"/>
        <w:jc w:val="both"/>
      </w:pPr>
      <w:r>
        <w:t>государственные должности, и иных лиц их доходам".</w:t>
      </w:r>
    </w:p>
    <w:p w:rsidR="000704ED" w:rsidRDefault="000704ED">
      <w:pPr>
        <w:pStyle w:val="ConsPlusNonformat"/>
        <w:jc w:val="both"/>
      </w:pPr>
    </w:p>
    <w:p w:rsidR="000704ED" w:rsidRDefault="000704ED">
      <w:pPr>
        <w:pStyle w:val="ConsPlusNonformat"/>
        <w:jc w:val="both"/>
      </w:pPr>
      <w:r>
        <w:t>Достоверность настоящих сведений подтверждаю.</w:t>
      </w:r>
    </w:p>
    <w:p w:rsidR="000704ED" w:rsidRDefault="000704ED">
      <w:pPr>
        <w:pStyle w:val="ConsPlusNonformat"/>
        <w:jc w:val="both"/>
      </w:pPr>
    </w:p>
    <w:p w:rsidR="000704ED" w:rsidRDefault="000704ED">
      <w:pPr>
        <w:pStyle w:val="ConsPlusNonformat"/>
        <w:jc w:val="both"/>
      </w:pPr>
      <w:r>
        <w:t>"__" ______________ 20__ года _____________________________________________</w:t>
      </w:r>
    </w:p>
    <w:p w:rsidR="000704ED" w:rsidRDefault="000704ED">
      <w:pPr>
        <w:pStyle w:val="ConsPlusNonformat"/>
        <w:jc w:val="both"/>
      </w:pPr>
      <w:r>
        <w:t xml:space="preserve">                                (подпись лица, замещающего муниципальную</w:t>
      </w:r>
    </w:p>
    <w:p w:rsidR="000704ED" w:rsidRDefault="000704ED">
      <w:pPr>
        <w:pStyle w:val="ConsPlusNonformat"/>
        <w:jc w:val="both"/>
      </w:pPr>
      <w:r>
        <w:t xml:space="preserve">                                должность депутата представительного органа</w:t>
      </w:r>
    </w:p>
    <w:p w:rsidR="000704ED" w:rsidRDefault="000704ED">
      <w:pPr>
        <w:pStyle w:val="ConsPlusNonformat"/>
        <w:jc w:val="both"/>
      </w:pPr>
      <w:r>
        <w:t xml:space="preserve">                                сельского поселения и осуществляющего свои</w:t>
      </w:r>
    </w:p>
    <w:p w:rsidR="000704ED" w:rsidRDefault="000704ED">
      <w:pPr>
        <w:pStyle w:val="ConsPlusNonformat"/>
        <w:jc w:val="both"/>
      </w:pPr>
      <w:r>
        <w:t xml:space="preserve">                                    полномочия на непостоянной основе)</w:t>
      </w:r>
    </w:p>
    <w:p w:rsidR="000704ED" w:rsidRDefault="000704ED">
      <w:pPr>
        <w:pStyle w:val="ConsPlusNonformat"/>
        <w:jc w:val="both"/>
      </w:pPr>
    </w:p>
    <w:p w:rsidR="000704ED" w:rsidRDefault="000704ED">
      <w:pPr>
        <w:pStyle w:val="ConsPlusNonformat"/>
        <w:jc w:val="both"/>
      </w:pPr>
      <w:r>
        <w:t>___________________________________________________________________________</w:t>
      </w:r>
    </w:p>
    <w:p w:rsidR="000704ED" w:rsidRDefault="000704ED">
      <w:pPr>
        <w:pStyle w:val="ConsPlusNonformat"/>
        <w:jc w:val="both"/>
      </w:pPr>
      <w:r>
        <w:t xml:space="preserve">      (фамилия, имя, отчество и подпись лица, принявшего уведомление)</w:t>
      </w:r>
    </w:p>
    <w:p w:rsidR="000704ED" w:rsidRDefault="000704ED">
      <w:pPr>
        <w:pStyle w:val="ConsPlusNormal"/>
      </w:pPr>
    </w:p>
    <w:p w:rsidR="000704ED" w:rsidRDefault="000704ED">
      <w:pPr>
        <w:pStyle w:val="ConsPlusNormal"/>
      </w:pPr>
    </w:p>
    <w:p w:rsidR="000704ED" w:rsidRDefault="000704ED">
      <w:pPr>
        <w:pStyle w:val="ConsPlusNormal"/>
        <w:pBdr>
          <w:top w:val="single" w:sz="6" w:space="0" w:color="auto"/>
        </w:pBdr>
        <w:spacing w:before="100" w:after="100"/>
        <w:jc w:val="both"/>
        <w:rPr>
          <w:sz w:val="2"/>
          <w:szCs w:val="2"/>
        </w:rPr>
      </w:pPr>
    </w:p>
    <w:p w:rsidR="00CE190C" w:rsidRDefault="00CE190C"/>
    <w:sectPr w:rsidR="00CE190C" w:rsidSect="000704ED">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ED"/>
    <w:rsid w:val="000704ED"/>
    <w:rsid w:val="00CE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341D1-D534-49DF-AE56-61F126CA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4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4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4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04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8B097752DE6A61B7E71A7A0665D1EE6573ADA65659BDD03B43EBC4780E772CDBF8FAED97B32BC4C26343CC8A842BFCC2600409D7A142FEIE0AN" TargetMode="External"/><Relationship Id="rId13" Type="http://schemas.openxmlformats.org/officeDocument/2006/relationships/hyperlink" Target="consultantplus://offline/ref=8E8B097752DE6A61B7E71A7A0665D1EE6573ADA65659BDD03B43EBC4780E772CC9F8A2E195B734C6CB76159DCCID01N" TargetMode="External"/><Relationship Id="rId18" Type="http://schemas.openxmlformats.org/officeDocument/2006/relationships/hyperlink" Target="consultantplus://offline/ref=8E8B097752DE6A61B7E7056B1365D1EE657AA1AB5758BDD03B43EBC4780E772CC9F8A2E195B734C6CB76159DCCID01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8E8B097752DE6A61B7E71A7A0665D1EE6573ADA65659BDD03B43EBC4780E772CDBF8FAED97B32BC4C36343CC8A842BFCC2600409D7A142FEIE0AN" TargetMode="External"/><Relationship Id="rId12" Type="http://schemas.openxmlformats.org/officeDocument/2006/relationships/hyperlink" Target="consultantplus://offline/ref=8E8B097752DE6A61B7E71A7A0665D1EE647EA4A0555ABDD03B43EBC4780E772CC9F8A2E195B734C6CB76159DCCID01N" TargetMode="External"/><Relationship Id="rId17" Type="http://schemas.openxmlformats.org/officeDocument/2006/relationships/hyperlink" Target="consultantplus://offline/ref=8E8B097752DE6A61B7E71A7A0665D1EE6572A2A6535BBDD03B43EBC4780E772CC9F8A2E195B734C6CB76159DCCID01N" TargetMode="External"/><Relationship Id="rId2" Type="http://schemas.openxmlformats.org/officeDocument/2006/relationships/settings" Target="settings.xml"/><Relationship Id="rId16" Type="http://schemas.openxmlformats.org/officeDocument/2006/relationships/hyperlink" Target="consultantplus://offline/ref=8E8B097752DE6A61B7E71A7A0665D1EE647EA6A35159BDD03B43EBC4780E772CDBF8FAE49FB321929B2C4290CCD538FEC7600608CBIA03N" TargetMode="External"/><Relationship Id="rId20" Type="http://schemas.openxmlformats.org/officeDocument/2006/relationships/hyperlink" Target="consultantplus://offline/ref=8E8B097752DE6A61B7E71A7A0665D1EE6573ADA65659BDD03B43EBC4780E772CDBF8FAED97B32BC4C26343CC8A842BFCC2600409D7A142FEIE0AN" TargetMode="External"/><Relationship Id="rId1" Type="http://schemas.openxmlformats.org/officeDocument/2006/relationships/styles" Target="styles.xml"/><Relationship Id="rId6" Type="http://schemas.openxmlformats.org/officeDocument/2006/relationships/hyperlink" Target="consultantplus://offline/ref=8E8B097752DE6A61B7E71A7A0665D1EE647EA4A05457BDD03B43EBC4780E772CDBF8FAE597B87E978E3D1A9FCACF26FFD87C040AIC09N" TargetMode="External"/><Relationship Id="rId11" Type="http://schemas.openxmlformats.org/officeDocument/2006/relationships/hyperlink" Target="consultantplus://offline/ref=8E8B097752DE6A61B7E71A7A0665D1EE647EA4A0555ABDD03B43EBC4780E772CC9F8A2E195B734C6CB76159DCCID01N" TargetMode="External"/><Relationship Id="rId5" Type="http://schemas.openxmlformats.org/officeDocument/2006/relationships/hyperlink" Target="consultantplus://offline/ref=8E8B097752DE6A61B7E71A7A0665D1EE647EA6A35159BDD03B43EBC4780E772CDBF8FAEB94B421929B2C4290CCD538FEC7600608CBIA03N" TargetMode="External"/><Relationship Id="rId15" Type="http://schemas.openxmlformats.org/officeDocument/2006/relationships/hyperlink" Target="consultantplus://offline/ref=8E8B097752DE6A61B7E71A7A0665D1EE647EA6A35159BDD03B43EBC4780E772CDBF8FAE49FB321929B2C4290CCD538FEC7600608CBIA03N" TargetMode="External"/><Relationship Id="rId10" Type="http://schemas.openxmlformats.org/officeDocument/2006/relationships/hyperlink" Target="consultantplus://offline/ref=8E8B097752DE6A61B7E71A7A0665D1EE657DADAB505ABDD03B43EBC4780E772CDBF8FAED97B32AC2C96343CC8A842BFCC2600409D7A142FEIE0AN" TargetMode="External"/><Relationship Id="rId19" Type="http://schemas.openxmlformats.org/officeDocument/2006/relationships/hyperlink" Target="consultantplus://offline/ref=8E8B097752DE6A61B7E7056B1365D1EE657AA1A55158BDD03B43EBC4780E772CC9F8A2E195B734C6CB76159DCCID01N" TargetMode="External"/><Relationship Id="rId4" Type="http://schemas.openxmlformats.org/officeDocument/2006/relationships/hyperlink" Target="consultantplus://offline/ref=8E8B097752DE6A61B7E71A7A0665D1EE647EA4A0555ABDD03B43EBC4780E772CDBF8FAEE96B121929B2C4290CCD538FEC7600608CBIA03N" TargetMode="External"/><Relationship Id="rId9" Type="http://schemas.openxmlformats.org/officeDocument/2006/relationships/hyperlink" Target="consultantplus://offline/ref=8E8B097752DE6A61B7E71A7A0665D1EE6573ADA65659BDD03B43EBC4780E772CDBF8FAED97B32BC4C26343CC8A842BFCC2600409D7A142FEIE0AN" TargetMode="External"/><Relationship Id="rId14" Type="http://schemas.openxmlformats.org/officeDocument/2006/relationships/hyperlink" Target="consultantplus://offline/ref=8E8B097752DE6A61B7E71A7A0665D1EE647BA3A5555DBDD03B43EBC4780E772CC9F8A2E195B734C6CB76159DCCID01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4394</Words>
  <Characters>25049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Плещеева</dc:creator>
  <cp:keywords/>
  <dc:description/>
  <cp:lastModifiedBy>Плещеева</cp:lastModifiedBy>
  <cp:revision>1</cp:revision>
  <dcterms:created xsi:type="dcterms:W3CDTF">2020-01-24T13:52:00Z</dcterms:created>
  <dcterms:modified xsi:type="dcterms:W3CDTF">2020-01-24T13:53:00Z</dcterms:modified>
</cp:coreProperties>
</file>