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44" w:rsidRPr="004E4C75" w:rsidRDefault="00A71144" w:rsidP="001B7FD0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4C7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71144" w:rsidRPr="004E4C75" w:rsidRDefault="000E2E62" w:rsidP="000462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4C75">
        <w:rPr>
          <w:rFonts w:ascii="Times New Roman" w:hAnsi="Times New Roman" w:cs="Times New Roman"/>
          <w:sz w:val="24"/>
          <w:szCs w:val="24"/>
        </w:rPr>
        <w:t xml:space="preserve">к </w:t>
      </w:r>
      <w:r w:rsidR="00A71144" w:rsidRPr="004E4C75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A71144" w:rsidRPr="004E4C75" w:rsidRDefault="00A71144" w:rsidP="000462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4C75">
        <w:rPr>
          <w:rFonts w:ascii="Times New Roman" w:hAnsi="Times New Roman" w:cs="Times New Roman"/>
          <w:sz w:val="24"/>
          <w:szCs w:val="24"/>
        </w:rPr>
        <w:t>МО «Кузьмоловское ГП»</w:t>
      </w:r>
    </w:p>
    <w:p w:rsidR="00A71144" w:rsidRPr="004E4C75" w:rsidRDefault="005E02C9" w:rsidP="000462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="001B4A0B" w:rsidRPr="004E4C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1B4A0B" w:rsidRPr="004E4C75">
        <w:rPr>
          <w:rFonts w:ascii="Times New Roman" w:hAnsi="Times New Roman" w:cs="Times New Roman"/>
          <w:sz w:val="24"/>
          <w:szCs w:val="24"/>
        </w:rPr>
        <w:t xml:space="preserve"> 2018 года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71144" w:rsidRPr="004E4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144" w:rsidRPr="004E4C75" w:rsidRDefault="00A71144" w:rsidP="00046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1144" w:rsidRPr="004E4C75" w:rsidRDefault="00A71144" w:rsidP="00046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1144" w:rsidRPr="004E4C75" w:rsidRDefault="00A71144" w:rsidP="00046281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C75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0F69EE" w:rsidRDefault="000F69EE" w:rsidP="00046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69EE">
        <w:rPr>
          <w:rFonts w:ascii="Times New Roman" w:eastAsia="Calibri" w:hAnsi="Times New Roman" w:cs="Times New Roman"/>
          <w:b/>
          <w:sz w:val="24"/>
          <w:szCs w:val="24"/>
        </w:rPr>
        <w:t xml:space="preserve">о расчете размера платы за пользование жилым помещением </w:t>
      </w:r>
    </w:p>
    <w:p w:rsidR="000F69EE" w:rsidRDefault="000F69EE" w:rsidP="00046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69EE">
        <w:rPr>
          <w:rFonts w:ascii="Times New Roman" w:eastAsia="Calibri" w:hAnsi="Times New Roman" w:cs="Times New Roman"/>
          <w:b/>
          <w:sz w:val="24"/>
          <w:szCs w:val="24"/>
        </w:rPr>
        <w:t xml:space="preserve">для нанимателей жилых помещений </w:t>
      </w:r>
    </w:p>
    <w:p w:rsidR="000F69EE" w:rsidRDefault="000F69EE" w:rsidP="00046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69EE">
        <w:rPr>
          <w:rFonts w:ascii="Times New Roman" w:eastAsia="Calibri" w:hAnsi="Times New Roman" w:cs="Times New Roman"/>
          <w:b/>
          <w:sz w:val="24"/>
          <w:szCs w:val="24"/>
        </w:rPr>
        <w:t>по договорам социального найма  и договорам найма жилых помещений муниципального жилищного фонда муниципального образования</w:t>
      </w:r>
    </w:p>
    <w:p w:rsidR="000F69EE" w:rsidRDefault="000F69EE" w:rsidP="00046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69EE">
        <w:rPr>
          <w:rFonts w:ascii="Times New Roman" w:eastAsia="Calibri" w:hAnsi="Times New Roman" w:cs="Times New Roman"/>
          <w:b/>
          <w:sz w:val="24"/>
          <w:szCs w:val="24"/>
        </w:rPr>
        <w:t xml:space="preserve"> «Кузьмоловское городское поселение» </w:t>
      </w:r>
    </w:p>
    <w:p w:rsidR="000F69EE" w:rsidRDefault="000F69EE" w:rsidP="00046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69EE">
        <w:rPr>
          <w:rFonts w:ascii="Times New Roman" w:eastAsia="Calibri" w:hAnsi="Times New Roman" w:cs="Times New Roman"/>
          <w:b/>
          <w:sz w:val="24"/>
          <w:szCs w:val="24"/>
        </w:rPr>
        <w:t>Всеволожского муниципального района Ленинградской области»</w:t>
      </w:r>
    </w:p>
    <w:p w:rsidR="000F69EE" w:rsidRDefault="000F69EE" w:rsidP="00046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12BE" w:rsidRPr="007912BE" w:rsidRDefault="007912BE" w:rsidP="007912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BE" w:rsidRPr="007912BE" w:rsidRDefault="00284A53" w:rsidP="007912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912BE"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7912BE" w:rsidRPr="005F1515" w:rsidRDefault="006F2675" w:rsidP="005F1515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 расчёте </w:t>
      </w:r>
      <w:r w:rsidR="007912BE" w:rsidRPr="007912BE">
        <w:rPr>
          <w:rFonts w:ascii="Times New Roman" w:eastAsia="Calibri" w:hAnsi="Times New Roman" w:cs="Times New Roman"/>
          <w:sz w:val="24"/>
          <w:szCs w:val="24"/>
        </w:rPr>
        <w:t xml:space="preserve">размера платы за  пользование  жилым помещением  для нанимателей  жилых помещений  по договорам социального найма  и договорам найма  жилых помещений  муниципального жилищного фонда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«Кузьмоловское городское поселение» </w:t>
      </w:r>
      <w:r w:rsidR="007912BE" w:rsidRPr="007912BE">
        <w:rPr>
          <w:rFonts w:ascii="Times New Roman" w:eastAsia="Calibri" w:hAnsi="Times New Roman" w:cs="Times New Roman"/>
          <w:sz w:val="24"/>
          <w:szCs w:val="24"/>
        </w:rPr>
        <w:t>Всеволожского муниципального района  Ленинг</w:t>
      </w:r>
      <w:r w:rsidRPr="006F2675">
        <w:rPr>
          <w:rFonts w:ascii="Times New Roman" w:eastAsia="Calibri" w:hAnsi="Times New Roman" w:cs="Times New Roman"/>
          <w:sz w:val="24"/>
          <w:szCs w:val="24"/>
        </w:rPr>
        <w:t>радской области  (</w:t>
      </w:r>
      <w:r w:rsidR="007912BE" w:rsidRPr="007912BE">
        <w:rPr>
          <w:rFonts w:ascii="Times New Roman" w:eastAsia="Calibri" w:hAnsi="Times New Roman" w:cs="Times New Roman"/>
          <w:sz w:val="24"/>
          <w:szCs w:val="24"/>
        </w:rPr>
        <w:t xml:space="preserve">далее – Положение) разработано в соответствии  с </w:t>
      </w:r>
      <w:hyperlink r:id="rId8" w:history="1">
        <w:r w:rsidR="007912BE" w:rsidRPr="007912BE">
          <w:rPr>
            <w:rFonts w:ascii="Times New Roman" w:eastAsia="Calibri" w:hAnsi="Times New Roman" w:cs="Times New Roman"/>
            <w:sz w:val="24"/>
            <w:szCs w:val="24"/>
          </w:rPr>
          <w:t>частью 3 статьи 156</w:t>
        </w:r>
      </w:hyperlink>
      <w:r w:rsidR="007912BE" w:rsidRPr="007912BE">
        <w:rPr>
          <w:rFonts w:ascii="Times New Roman" w:eastAsia="Calibri" w:hAnsi="Times New Roman" w:cs="Times New Roman"/>
          <w:sz w:val="24"/>
          <w:szCs w:val="24"/>
        </w:rPr>
        <w:t xml:space="preserve"> Жилищно</w:t>
      </w:r>
      <w:r w:rsidRPr="006F2675">
        <w:rPr>
          <w:rFonts w:ascii="Times New Roman" w:eastAsia="Calibri" w:hAnsi="Times New Roman" w:cs="Times New Roman"/>
          <w:sz w:val="24"/>
          <w:szCs w:val="24"/>
        </w:rPr>
        <w:t>го кодекса Российской Федерации</w:t>
      </w:r>
      <w:r w:rsidR="007912BE" w:rsidRPr="007912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912BE" w:rsidRPr="007912BE">
        <w:rPr>
          <w:rFonts w:ascii="Times New Roman" w:eastAsia="Calibri" w:hAnsi="Times New Roman" w:cs="Times New Roman"/>
          <w:sz w:val="24"/>
        </w:rPr>
        <w:t>Методическими указаниями установления размера платы за пользование жилым помещением для</w:t>
      </w:r>
      <w:proofErr w:type="gramEnd"/>
      <w:r w:rsidR="007912BE" w:rsidRPr="007912BE">
        <w:rPr>
          <w:rFonts w:ascii="Times New Roman" w:eastAsia="Calibri" w:hAnsi="Times New Roman" w:cs="Times New Roman"/>
          <w:sz w:val="24"/>
        </w:rPr>
        <w:t xml:space="preserve">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rFonts w:ascii="Times New Roman" w:eastAsia="Calibri" w:hAnsi="Times New Roman" w:cs="Times New Roman"/>
          <w:sz w:val="24"/>
        </w:rPr>
        <w:t>»</w:t>
      </w:r>
      <w:r w:rsidR="00182CE3">
        <w:rPr>
          <w:rFonts w:ascii="Times New Roman" w:eastAsia="Calibri" w:hAnsi="Times New Roman" w:cs="Times New Roman"/>
          <w:sz w:val="24"/>
        </w:rPr>
        <w:t xml:space="preserve">, утвержденными </w:t>
      </w:r>
      <w:r w:rsidR="007912BE" w:rsidRPr="007912BE">
        <w:rPr>
          <w:rFonts w:ascii="Times New Roman" w:eastAsia="Calibri" w:hAnsi="Times New Roman" w:cs="Times New Roman"/>
          <w:sz w:val="24"/>
        </w:rPr>
        <w:t xml:space="preserve">Приказом Минстроя России </w:t>
      </w:r>
      <w:r w:rsidR="00182CE3">
        <w:rPr>
          <w:rFonts w:ascii="Times New Roman" w:eastAsia="Calibri" w:hAnsi="Times New Roman" w:cs="Times New Roman"/>
          <w:sz w:val="24"/>
        </w:rPr>
        <w:t>от 27.09.2016 №</w:t>
      </w:r>
      <w:r w:rsidR="007912BE" w:rsidRPr="007912BE">
        <w:rPr>
          <w:rFonts w:ascii="Times New Roman" w:eastAsia="Calibri" w:hAnsi="Times New Roman" w:cs="Times New Roman"/>
          <w:sz w:val="24"/>
        </w:rPr>
        <w:t xml:space="preserve"> 668/</w:t>
      </w:r>
      <w:proofErr w:type="spellStart"/>
      <w:proofErr w:type="gramStart"/>
      <w:r w:rsidR="007912BE" w:rsidRPr="007912BE">
        <w:rPr>
          <w:rFonts w:ascii="Times New Roman" w:eastAsia="Calibri" w:hAnsi="Times New Roman" w:cs="Times New Roman"/>
          <w:sz w:val="24"/>
        </w:rPr>
        <w:t>пр</w:t>
      </w:r>
      <w:proofErr w:type="spellEnd"/>
      <w:proofErr w:type="gramEnd"/>
      <w:r w:rsidR="007912BE" w:rsidRPr="007912BE">
        <w:rPr>
          <w:rFonts w:ascii="Times New Roman" w:eastAsia="Calibri" w:hAnsi="Times New Roman" w:cs="Times New Roman"/>
          <w:sz w:val="24"/>
        </w:rPr>
        <w:t xml:space="preserve">, </w:t>
      </w:r>
      <w:r w:rsidR="00182CE3">
        <w:rPr>
          <w:rFonts w:ascii="Times New Roman" w:eastAsia="Calibri" w:hAnsi="Times New Roman" w:cs="Times New Roman"/>
          <w:sz w:val="24"/>
        </w:rPr>
        <w:t xml:space="preserve"> в целях определения размера платы за пользование жилым </w:t>
      </w:r>
      <w:r w:rsidR="007912BE" w:rsidRPr="007912BE">
        <w:rPr>
          <w:rFonts w:ascii="Times New Roman" w:eastAsia="Calibri" w:hAnsi="Times New Roman" w:cs="Times New Roman"/>
          <w:sz w:val="24"/>
        </w:rPr>
        <w:t xml:space="preserve">помещением муниципального жилищного фонда </w:t>
      </w:r>
      <w:r w:rsidR="00182CE3">
        <w:rPr>
          <w:rFonts w:ascii="Times New Roman" w:eastAsia="Calibri" w:hAnsi="Times New Roman" w:cs="Times New Roman"/>
          <w:sz w:val="24"/>
        </w:rPr>
        <w:t xml:space="preserve"> (</w:t>
      </w:r>
      <w:r w:rsidR="007912BE" w:rsidRPr="007912BE">
        <w:rPr>
          <w:rFonts w:ascii="Times New Roman" w:eastAsia="Calibri" w:hAnsi="Times New Roman" w:cs="Times New Roman"/>
          <w:sz w:val="24"/>
        </w:rPr>
        <w:t xml:space="preserve">далее – плата за </w:t>
      </w:r>
      <w:r w:rsidR="002E5317">
        <w:rPr>
          <w:rFonts w:ascii="Times New Roman" w:eastAsia="Calibri" w:hAnsi="Times New Roman" w:cs="Times New Roman"/>
          <w:sz w:val="24"/>
        </w:rPr>
        <w:t>пользование</w:t>
      </w:r>
      <w:r w:rsidR="007912BE" w:rsidRPr="007912BE">
        <w:rPr>
          <w:rFonts w:ascii="Times New Roman" w:eastAsia="Calibri" w:hAnsi="Times New Roman" w:cs="Times New Roman"/>
          <w:sz w:val="24"/>
        </w:rPr>
        <w:t xml:space="preserve">) </w:t>
      </w:r>
      <w:r w:rsidR="00182CE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«Кузьмоловское городское</w:t>
      </w:r>
      <w:r w:rsidR="007912BE" w:rsidRPr="007912BE">
        <w:rPr>
          <w:rFonts w:ascii="Times New Roman" w:eastAsia="Calibri" w:hAnsi="Times New Roman" w:cs="Times New Roman"/>
          <w:sz w:val="24"/>
          <w:szCs w:val="24"/>
        </w:rPr>
        <w:t xml:space="preserve"> поселение»  Всеволожского муниципального </w:t>
      </w:r>
      <w:r w:rsidR="00182CE3">
        <w:rPr>
          <w:rFonts w:ascii="Times New Roman" w:eastAsia="Calibri" w:hAnsi="Times New Roman" w:cs="Times New Roman"/>
          <w:sz w:val="24"/>
          <w:szCs w:val="24"/>
        </w:rPr>
        <w:t xml:space="preserve">района  </w:t>
      </w:r>
      <w:r w:rsidR="00182CE3" w:rsidRPr="005F1515">
        <w:rPr>
          <w:rFonts w:ascii="Times New Roman" w:eastAsia="Calibri" w:hAnsi="Times New Roman" w:cs="Times New Roman"/>
          <w:sz w:val="24"/>
          <w:szCs w:val="24"/>
        </w:rPr>
        <w:t>Ленинградской области.</w:t>
      </w:r>
    </w:p>
    <w:p w:rsidR="007912BE" w:rsidRPr="005F1515" w:rsidRDefault="007912BE" w:rsidP="005F1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1.2. В соответствии с </w:t>
      </w:r>
      <w:hyperlink r:id="rId9" w:history="1">
        <w:r w:rsidRPr="005F15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 5 статьи 156</w:t>
        </w:r>
      </w:hyperlink>
      <w:r w:rsidRPr="005F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РФ  размер установление</w:t>
      </w:r>
      <w:r w:rsidR="00182CE3" w:rsidRPr="005F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платы за наем жилого помещения</w:t>
      </w:r>
      <w:r w:rsidRPr="005F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182CE3" w:rsidRPr="005F1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приводить</w:t>
      </w:r>
      <w:r w:rsidRPr="005F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возникновению у нанимателя жилого помещения права на субсидию на оплату жилого помещения и коммунальных услуг.</w:t>
      </w:r>
    </w:p>
    <w:p w:rsidR="007912BE" w:rsidRPr="005F1515" w:rsidRDefault="007912BE" w:rsidP="005F1515">
      <w:pPr>
        <w:tabs>
          <w:tab w:val="left" w:pos="2618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F1515">
        <w:rPr>
          <w:rFonts w:ascii="Times New Roman" w:eastAsia="Calibri" w:hAnsi="Times New Roman" w:cs="Times New Roman"/>
          <w:sz w:val="24"/>
          <w:szCs w:val="24"/>
        </w:rPr>
        <w:t xml:space="preserve">        1.3. Размер платы за  пользование  жил</w:t>
      </w:r>
      <w:r w:rsidR="00182CE3" w:rsidRPr="005F1515">
        <w:rPr>
          <w:rFonts w:ascii="Times New Roman" w:eastAsia="Calibri" w:hAnsi="Times New Roman" w:cs="Times New Roman"/>
          <w:sz w:val="24"/>
          <w:szCs w:val="24"/>
        </w:rPr>
        <w:t xml:space="preserve">ым помещением  для нанимателей </w:t>
      </w:r>
      <w:r w:rsidRPr="005F1515">
        <w:rPr>
          <w:rFonts w:ascii="Times New Roman" w:eastAsia="Calibri" w:hAnsi="Times New Roman" w:cs="Times New Roman"/>
          <w:sz w:val="24"/>
          <w:szCs w:val="24"/>
        </w:rPr>
        <w:t xml:space="preserve">жилых помещений  </w:t>
      </w:r>
      <w:r w:rsidR="00182CE3" w:rsidRPr="005F1515">
        <w:rPr>
          <w:rFonts w:ascii="Times New Roman" w:eastAsia="Calibri" w:hAnsi="Times New Roman" w:cs="Times New Roman"/>
          <w:sz w:val="24"/>
          <w:szCs w:val="24"/>
        </w:rPr>
        <w:t xml:space="preserve">по договорам социального найма </w:t>
      </w:r>
      <w:r w:rsidRPr="005F1515">
        <w:rPr>
          <w:rFonts w:ascii="Times New Roman" w:eastAsia="Calibri" w:hAnsi="Times New Roman" w:cs="Times New Roman"/>
          <w:sz w:val="24"/>
          <w:szCs w:val="24"/>
        </w:rPr>
        <w:t>и договорам най</w:t>
      </w:r>
      <w:r w:rsidR="00182CE3" w:rsidRPr="005F1515">
        <w:rPr>
          <w:rFonts w:ascii="Times New Roman" w:eastAsia="Calibri" w:hAnsi="Times New Roman" w:cs="Times New Roman"/>
          <w:sz w:val="24"/>
          <w:szCs w:val="24"/>
        </w:rPr>
        <w:t xml:space="preserve">ма </w:t>
      </w:r>
      <w:r w:rsidRPr="005F1515">
        <w:rPr>
          <w:rFonts w:ascii="Times New Roman" w:eastAsia="Calibri" w:hAnsi="Times New Roman" w:cs="Times New Roman"/>
          <w:sz w:val="24"/>
          <w:szCs w:val="24"/>
        </w:rPr>
        <w:t>жилых помещений  м</w:t>
      </w:r>
      <w:r w:rsidR="00182CE3" w:rsidRPr="005F1515">
        <w:rPr>
          <w:rFonts w:ascii="Times New Roman" w:eastAsia="Calibri" w:hAnsi="Times New Roman" w:cs="Times New Roman"/>
          <w:sz w:val="24"/>
          <w:szCs w:val="24"/>
        </w:rPr>
        <w:t>униципального жилищного фонда муниципального образования «Кузьмоловское городское</w:t>
      </w:r>
      <w:r w:rsidRPr="005F1515">
        <w:rPr>
          <w:rFonts w:ascii="Times New Roman" w:eastAsia="Calibri" w:hAnsi="Times New Roman" w:cs="Times New Roman"/>
          <w:sz w:val="24"/>
          <w:szCs w:val="24"/>
        </w:rPr>
        <w:t xml:space="preserve"> поселение»  Всеволожского муниципального района  Ленинградской области не может быть менее размера взноса на  капитальный ремонт этого муниципального жилого помещения.</w:t>
      </w:r>
    </w:p>
    <w:p w:rsidR="007912BE" w:rsidRDefault="00182CE3" w:rsidP="005F1515">
      <w:pPr>
        <w:tabs>
          <w:tab w:val="left" w:pos="2618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F1515">
        <w:rPr>
          <w:rFonts w:ascii="Times New Roman" w:eastAsia="Calibri" w:hAnsi="Times New Roman" w:cs="Times New Roman"/>
          <w:sz w:val="24"/>
          <w:szCs w:val="24"/>
        </w:rPr>
        <w:t xml:space="preserve">      1.3.1. В случае</w:t>
      </w:r>
      <w:proofErr w:type="gramStart"/>
      <w:r w:rsidR="007912BE" w:rsidRPr="005F151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7912BE" w:rsidRPr="005F1515">
        <w:rPr>
          <w:rFonts w:ascii="Times New Roman" w:eastAsia="Calibri" w:hAnsi="Times New Roman" w:cs="Times New Roman"/>
          <w:sz w:val="24"/>
          <w:szCs w:val="24"/>
        </w:rPr>
        <w:t xml:space="preserve"> если расчетная величина платы за </w:t>
      </w:r>
      <w:r w:rsidRPr="005F1515">
        <w:rPr>
          <w:rFonts w:ascii="Times New Roman" w:eastAsia="Calibri" w:hAnsi="Times New Roman" w:cs="Times New Roman"/>
          <w:sz w:val="24"/>
          <w:szCs w:val="24"/>
        </w:rPr>
        <w:t xml:space="preserve">пользование </w:t>
      </w:r>
      <w:r w:rsidR="007912BE" w:rsidRPr="005F1515">
        <w:rPr>
          <w:rFonts w:ascii="Times New Roman" w:eastAsia="Calibri" w:hAnsi="Times New Roman" w:cs="Times New Roman"/>
          <w:sz w:val="24"/>
          <w:szCs w:val="24"/>
        </w:rPr>
        <w:t xml:space="preserve">жилым помещением </w:t>
      </w:r>
      <w:r w:rsidRPr="005F1515">
        <w:rPr>
          <w:rFonts w:ascii="Times New Roman" w:eastAsia="Calibri" w:hAnsi="Times New Roman" w:cs="Times New Roman"/>
          <w:sz w:val="24"/>
          <w:szCs w:val="24"/>
        </w:rPr>
        <w:t xml:space="preserve"> для нанимателя </w:t>
      </w:r>
      <w:r w:rsidR="007912BE" w:rsidRPr="005F1515">
        <w:rPr>
          <w:rFonts w:ascii="Times New Roman" w:eastAsia="Calibri" w:hAnsi="Times New Roman" w:cs="Times New Roman"/>
          <w:sz w:val="24"/>
          <w:szCs w:val="24"/>
        </w:rPr>
        <w:t>жилого помещения  по договору</w:t>
      </w:r>
      <w:r w:rsidRPr="005F1515">
        <w:rPr>
          <w:rFonts w:ascii="Times New Roman" w:eastAsia="Calibri" w:hAnsi="Times New Roman" w:cs="Times New Roman"/>
          <w:sz w:val="24"/>
          <w:szCs w:val="24"/>
        </w:rPr>
        <w:t xml:space="preserve"> социального найма </w:t>
      </w:r>
      <w:r w:rsidR="007912BE" w:rsidRPr="005F1515">
        <w:rPr>
          <w:rFonts w:ascii="Times New Roman" w:eastAsia="Calibri" w:hAnsi="Times New Roman" w:cs="Times New Roman"/>
          <w:sz w:val="24"/>
          <w:szCs w:val="24"/>
        </w:rPr>
        <w:t>и</w:t>
      </w:r>
      <w:r w:rsidRPr="005F1515">
        <w:rPr>
          <w:rFonts w:ascii="Times New Roman" w:eastAsia="Calibri" w:hAnsi="Times New Roman" w:cs="Times New Roman"/>
          <w:sz w:val="24"/>
          <w:szCs w:val="24"/>
        </w:rPr>
        <w:t xml:space="preserve">ли договору найма  жилого </w:t>
      </w:r>
      <w:r w:rsidR="007912BE" w:rsidRPr="005F1515">
        <w:rPr>
          <w:rFonts w:ascii="Times New Roman" w:eastAsia="Calibri" w:hAnsi="Times New Roman" w:cs="Times New Roman"/>
          <w:sz w:val="24"/>
          <w:szCs w:val="24"/>
        </w:rPr>
        <w:t>помещения</w:t>
      </w:r>
      <w:r w:rsidRPr="005F151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фонда  муниципального образования «Кузьмоловское городское поселение» Всеволожского </w:t>
      </w:r>
      <w:r w:rsidR="007912BE" w:rsidRPr="005F1515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Ленинградской области </w:t>
      </w:r>
      <w:r w:rsidRPr="005F1515">
        <w:rPr>
          <w:rFonts w:ascii="Times New Roman" w:eastAsia="Calibri" w:hAnsi="Times New Roman" w:cs="Times New Roman"/>
          <w:sz w:val="24"/>
          <w:szCs w:val="24"/>
        </w:rPr>
        <w:t xml:space="preserve">составит менее </w:t>
      </w:r>
      <w:r w:rsidR="007912BE" w:rsidRPr="005F1515">
        <w:rPr>
          <w:rFonts w:ascii="Times New Roman" w:eastAsia="Calibri" w:hAnsi="Times New Roman" w:cs="Times New Roman"/>
          <w:sz w:val="24"/>
          <w:szCs w:val="24"/>
        </w:rPr>
        <w:t>размера</w:t>
      </w:r>
      <w:r w:rsidRPr="005F1515">
        <w:rPr>
          <w:rFonts w:ascii="Times New Roman" w:eastAsia="Calibri" w:hAnsi="Times New Roman" w:cs="Times New Roman"/>
          <w:sz w:val="24"/>
          <w:szCs w:val="24"/>
        </w:rPr>
        <w:t xml:space="preserve"> взноса на капитальный ремонт </w:t>
      </w:r>
      <w:r w:rsidR="007912BE" w:rsidRPr="005F1515">
        <w:rPr>
          <w:rFonts w:ascii="Times New Roman" w:eastAsia="Calibri" w:hAnsi="Times New Roman" w:cs="Times New Roman"/>
          <w:sz w:val="24"/>
          <w:szCs w:val="24"/>
        </w:rPr>
        <w:t xml:space="preserve">этого муниципального жилого помещения,  размер платы </w:t>
      </w:r>
      <w:r w:rsidRPr="005F1515">
        <w:rPr>
          <w:rFonts w:ascii="Times New Roman" w:eastAsia="Calibri" w:hAnsi="Times New Roman" w:cs="Times New Roman"/>
          <w:sz w:val="24"/>
          <w:szCs w:val="24"/>
        </w:rPr>
        <w:t xml:space="preserve">устанавливается равным </w:t>
      </w:r>
      <w:r w:rsidR="007912BE" w:rsidRPr="005F1515">
        <w:rPr>
          <w:rFonts w:ascii="Times New Roman" w:eastAsia="Calibri" w:hAnsi="Times New Roman" w:cs="Times New Roman"/>
          <w:sz w:val="24"/>
          <w:szCs w:val="24"/>
        </w:rPr>
        <w:t>размеру взноса на капитальный  ремонт.</w:t>
      </w:r>
    </w:p>
    <w:p w:rsidR="00182CE3" w:rsidRPr="007912BE" w:rsidRDefault="00182CE3" w:rsidP="007912BE">
      <w:pPr>
        <w:tabs>
          <w:tab w:val="left" w:pos="2618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912BE" w:rsidRPr="007912BE" w:rsidRDefault="00284A53" w:rsidP="008A301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912BE"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Размер платы за </w:t>
      </w:r>
      <w:r w:rsidR="002E5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пользование</w:t>
      </w:r>
      <w:r w:rsidR="007912BE"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жилого помещения</w:t>
      </w:r>
    </w:p>
    <w:p w:rsidR="008A3013" w:rsidRPr="007912BE" w:rsidRDefault="007912BE" w:rsidP="00DF67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платы за </w:t>
      </w:r>
      <w:r w:rsidR="002E5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j-ого жилого помещения, предоставленног</w:t>
      </w:r>
      <w:r w:rsidR="008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 </w:t>
      </w:r>
      <w:r w:rsidR="008A3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договору социального найма или </w:t>
      </w: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найма жилого помещения муниципального жилищного фонда муниципального образования </w:t>
      </w:r>
      <w:r w:rsidR="008A3013">
        <w:rPr>
          <w:rFonts w:ascii="Times New Roman" w:eastAsia="Calibri" w:hAnsi="Times New Roman" w:cs="Times New Roman"/>
          <w:sz w:val="24"/>
          <w:szCs w:val="24"/>
        </w:rPr>
        <w:t>«Кузьмоловское городское</w:t>
      </w:r>
      <w:r w:rsidR="008A3013" w:rsidRPr="007912BE">
        <w:rPr>
          <w:rFonts w:ascii="Times New Roman" w:eastAsia="Calibri" w:hAnsi="Times New Roman" w:cs="Times New Roman"/>
          <w:sz w:val="24"/>
          <w:szCs w:val="24"/>
        </w:rPr>
        <w:t xml:space="preserve"> поселение»  Всеволожского муниципального района  Ленинградской области</w:t>
      </w: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определяется </w:t>
      </w:r>
      <w:proofErr w:type="gramStart"/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формулой</w:t>
      </w: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1:</w:t>
      </w:r>
    </w:p>
    <w:p w:rsidR="007912BE" w:rsidRPr="00122BCE" w:rsidRDefault="007912BE" w:rsidP="008A301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1</w:t>
      </w:r>
    </w:p>
    <w:p w:rsidR="007912BE" w:rsidRPr="007912BE" w:rsidRDefault="007912BE" w:rsidP="001107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53F" w:rsidRDefault="00A3753F" w:rsidP="001107D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2BE" w:rsidRPr="007912BE" w:rsidRDefault="007912BE" w:rsidP="001107D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912B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н</w:t>
      </w:r>
      <w:proofErr w:type="gramStart"/>
      <w:r w:rsidRPr="007912B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spellStart"/>
      <w:r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7912B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б</w:t>
      </w:r>
      <w:proofErr w:type="spellEnd"/>
      <w:r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</w:t>
      </w:r>
      <w:proofErr w:type="spellStart"/>
      <w:r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912B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j</w:t>
      </w:r>
      <w:proofErr w:type="spellEnd"/>
      <w:r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К</w:t>
      </w:r>
      <w:r w:rsidRPr="007912B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с</w:t>
      </w:r>
      <w:r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</w:t>
      </w:r>
      <w:proofErr w:type="spellStart"/>
      <w:r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912B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j</w:t>
      </w:r>
      <w:proofErr w:type="spellEnd"/>
      <w:r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где</w:t>
      </w:r>
    </w:p>
    <w:p w:rsidR="007912BE" w:rsidRPr="007912BE" w:rsidRDefault="007912BE" w:rsidP="007912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BE" w:rsidRPr="007912BE" w:rsidRDefault="007912BE" w:rsidP="007912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912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gramStart"/>
      <w:r w:rsidRPr="007912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7912BE" w:rsidRPr="007912BE" w:rsidRDefault="007912BE" w:rsidP="007912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912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proofErr w:type="spellEnd"/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базовый размер платы за наем жилого помещения;</w:t>
      </w:r>
    </w:p>
    <w:p w:rsidR="007912BE" w:rsidRPr="007912BE" w:rsidRDefault="007912BE" w:rsidP="007912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7912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</w:t>
      </w:r>
      <w:r w:rsidR="005F1515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ещения, месторасположение дома;</w:t>
      </w:r>
    </w:p>
    <w:p w:rsidR="005E47A8" w:rsidRDefault="007912BE" w:rsidP="007912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912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соответствия платы</w:t>
      </w:r>
      <w:r w:rsidR="005F15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12A5" w:rsidRDefault="007912BE" w:rsidP="005F15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7912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5F1515" w:rsidRDefault="005F1515" w:rsidP="005F15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15" w:rsidRPr="005F1515" w:rsidRDefault="005F1515" w:rsidP="005F151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F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Коэффициент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соответствия платы</w:t>
      </w:r>
    </w:p>
    <w:p w:rsidR="005F1515" w:rsidRDefault="005F1515" w:rsidP="005F15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A5" w:rsidRDefault="005F151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Величина коэффициента соответствия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E12A5" w:rsidRPr="007912BE" w:rsidRDefault="006E12A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коэффициента соответствия платы 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</w:t>
      </w: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дифференцировано</w:t>
      </w:r>
      <w:r w:rsidRPr="005E47A8">
        <w:rPr>
          <w:rFonts w:ascii="Times New Roman" w:hAnsi="Times New Roman" w:cs="Times New Roman"/>
          <w:sz w:val="24"/>
          <w:szCs w:val="24"/>
        </w:rPr>
        <w:t xml:space="preserve"> </w:t>
      </w:r>
      <w:r w:rsidRPr="005E4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отдельных категорий граждан, проживающих в муниципальном образовании «Кузьмоловское городское поселение» Всеволожского муниципального района  Ленинградской области, имеющих право на получение мер социальной 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2A5" w:rsidRPr="006E12A5" w:rsidRDefault="005F151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 «0,5» - для отдельных категорий граждан, проживающих в муниципальном образовании «Кузьмоловское городское поселение» Всеволожского муниципального района  Ленинградской области, имеющих право на получение мер социальной поддержки:</w:t>
      </w:r>
    </w:p>
    <w:p w:rsidR="006E12A5" w:rsidRPr="006E12A5" w:rsidRDefault="005F151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1CC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граждан Российской Федерации, имеющих трех и более детей, не достигших 18-летнего возраста, при условии постоянного проживания родителей (одного из родителей) на территории Ленинградской области не менее пяти лет, предшествующих дню подачи заявления о заключении договора социального найма либо договора найма жилого помещения муниципального жилищного фонда;</w:t>
      </w:r>
    </w:p>
    <w:p w:rsidR="006E12A5" w:rsidRPr="006E12A5" w:rsidRDefault="005F151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1CC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граждан, имеющие 2 и более несовершеннолетних детей и являющихся получателями материнского (семейного) капитала, при условии постоянного проживания родителей (одного из родителей) на территории Ленинградской области не менее пяти лет, предшествующих дню подачи заявления о заключении договора социального найма либо договора найма жилого помещения муниципального жилищного фонда;</w:t>
      </w:r>
      <w:proofErr w:type="gramEnd"/>
    </w:p>
    <w:p w:rsidR="006E12A5" w:rsidRPr="006E12A5" w:rsidRDefault="005F151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1CC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.1.3. граждан, имеющих 1-3 группу инвалидности, относящихся к категории дети-инвалиды; граждан, являющихся родителями гражданина, имеющего 1-3 группу инвалидности, являющегося инвалидом с детства; граждан, имеющих на иждивении граждан, имеющих 1-3 группу инвалидности, относящихся к категории дети-инвалиды;</w:t>
      </w:r>
    </w:p>
    <w:p w:rsidR="006E12A5" w:rsidRPr="006E12A5" w:rsidRDefault="005F151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1CC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.1.4. молодых специалистов, под которыми понимаются граждане Российской Федерации в возрасте не старше 35 лет, имеющие законченное высшее (среднее, начальное) профессиональное образование, либо учащиеся последнего курса образовательного учреждения высшего (среднего, начального) профессионального образования, работающих в соответствии с полученной квалификацией по бессрочному трудовому договору либо трудовому договору, заключенному на срок не менее пяти лет, на предприятиях, в учреждениях, организациях, у индивидуальных</w:t>
      </w:r>
      <w:proofErr w:type="gramEnd"/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предпринимателей, 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осуществляющих свою деятельность на территории Ленинградской области, состоящих на учет в качестве нуждающихся в жилых помещениях по основаниям, предусмотренным статьей 51 Жилищного кодекса Российской Федерации;</w:t>
      </w:r>
    </w:p>
    <w:p w:rsidR="006E12A5" w:rsidRPr="006E12A5" w:rsidRDefault="005F151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1CC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.1.5. граждан Российской Федерации, являющихся членами семей погибших Героев Российской Федерации,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лет, а именно: вдове (вдовцу) погибшего Героя Российской Федерации, не вступивше</w:t>
      </w:r>
      <w:proofErr w:type="gramStart"/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ему) в повторный брак, детям в возрасте до 18 лет, детям старше 18 лет, ставшими инвалидами до достижения ими возраста 18 лет, а в случае отсутствия (отказа) указанных лиц - родителям погибшего Героя Российской Федерации;</w:t>
      </w:r>
    </w:p>
    <w:p w:rsidR="006E12A5" w:rsidRPr="006E12A5" w:rsidRDefault="005F151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.1.6. граждан Российской Федерации, являющихся ветеранами боевых действий в соответствии с Федеральным законом от 12 января 1995 года № 5-ФЗ "О ветеранах", при условии постоянного проживания на территории Ленинградской области не менее пяти лет, предшествующих дню подачи заявления о заключении договора социального найма либо договора найма жилого помещения муниципального жилищного фонда;</w:t>
      </w:r>
    </w:p>
    <w:p w:rsidR="006E12A5" w:rsidRPr="006E12A5" w:rsidRDefault="005F151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.1.7. граждан - участников </w:t>
      </w:r>
      <w:proofErr w:type="spellStart"/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накопительно-ипотечной</w:t>
      </w:r>
      <w:proofErr w:type="spellEnd"/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жилищного обеспечения военнослужащих;</w:t>
      </w:r>
    </w:p>
    <w:p w:rsidR="006E12A5" w:rsidRPr="006E12A5" w:rsidRDefault="005F151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.1.8. граждан, для которых является основным местом работы:</w:t>
      </w:r>
    </w:p>
    <w:p w:rsidR="006E12A5" w:rsidRPr="006E12A5" w:rsidRDefault="005A4836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.1.8.1. работа в федеральных органах государственной власти, органах государственной власти субъектов Российской Федерации, органах местного самоуправления </w:t>
      </w:r>
    </w:p>
    <w:p w:rsidR="006E12A5" w:rsidRPr="006E12A5" w:rsidRDefault="005A4836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.1.8.2. работа </w:t>
      </w:r>
      <w:proofErr w:type="gramStart"/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12A5" w:rsidRPr="006E12A5" w:rsidRDefault="006E12A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обслуживания;</w:t>
      </w:r>
      <w:proofErr w:type="gramEnd"/>
    </w:p>
    <w:p w:rsidR="006E12A5" w:rsidRPr="006E12A5" w:rsidRDefault="006E12A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государственных и муниципальных образовательных </w:t>
      </w:r>
      <w:proofErr w:type="gramStart"/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12A5" w:rsidRPr="006E12A5" w:rsidRDefault="006E12A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государственных и муниципальных </w:t>
      </w:r>
      <w:proofErr w:type="gramStart"/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здравоохранения;</w:t>
      </w:r>
    </w:p>
    <w:p w:rsidR="006E12A5" w:rsidRPr="006E12A5" w:rsidRDefault="006E12A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государственных и муниципальных </w:t>
      </w:r>
      <w:proofErr w:type="gramStart"/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культуры;</w:t>
      </w:r>
    </w:p>
    <w:p w:rsidR="006E12A5" w:rsidRPr="006E12A5" w:rsidRDefault="006E12A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государственных и муниципальных </w:t>
      </w:r>
      <w:proofErr w:type="gramStart"/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защиты, занятости населения;</w:t>
      </w:r>
    </w:p>
    <w:p w:rsidR="006E12A5" w:rsidRPr="006E12A5" w:rsidRDefault="006E12A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государственных и муниципальных </w:t>
      </w:r>
      <w:proofErr w:type="gramStart"/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и спорта</w:t>
      </w:r>
    </w:p>
    <w:p w:rsidR="006E12A5" w:rsidRPr="006E12A5" w:rsidRDefault="005A4836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.1.8.3 работа в градообразующих организациях, в том числе входящих в состав научно-производственных комплексов </w:t>
      </w:r>
      <w:proofErr w:type="spellStart"/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наукоградов</w:t>
      </w:r>
      <w:proofErr w:type="spellEnd"/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организационно-правовой формы таких организаций;</w:t>
      </w:r>
    </w:p>
    <w:p w:rsidR="006E12A5" w:rsidRPr="006E12A5" w:rsidRDefault="005A4836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.1.8.4. работа в научных организациях, которым Правительством Российской Федерации присвоен статус государственных научных центров, независимо от организационно-правовой формы таких организаций;</w:t>
      </w:r>
    </w:p>
    <w:p w:rsidR="006E12A5" w:rsidRPr="006E12A5" w:rsidRDefault="005A4836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.1.8.5. работа в организациях, созданных государственными академиями наук и (или) подведомственным им (за исключением организаций социальной сферы) и не указанных в пунктах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.1.8.2.-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.1.8.4</w:t>
      </w:r>
    </w:p>
    <w:p w:rsidR="006E12A5" w:rsidRPr="006E12A5" w:rsidRDefault="00EF1AC9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.1.8.6. работа в организациях оборонно-промышленного комплекса, включенных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организаций;</w:t>
      </w:r>
    </w:p>
    <w:p w:rsidR="006E12A5" w:rsidRPr="006E12A5" w:rsidRDefault="005A4836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.1.8.7. работа в 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7 июля 2011 г. № 899, и не указанных в пунктах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.1.8.3.-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.1.8.6. </w:t>
      </w:r>
      <w:proofErr w:type="gramEnd"/>
    </w:p>
    <w:p w:rsidR="006E12A5" w:rsidRPr="006E12A5" w:rsidRDefault="005A4836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.1.9 гражданам – ветеранам Великой Отечественной Войны.</w:t>
      </w:r>
    </w:p>
    <w:p w:rsidR="006E12A5" w:rsidRPr="006E12A5" w:rsidRDefault="005A4836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.2. «1,0» - для всех категорий граждан, проживающих в муниципальном образовании «Кузьмоловское городское поселение» Всеволожского муниципального района  Ленинградской области, за исключением отдельных категорий граждан, имеющих право на получение мер социальной поддержки</w:t>
      </w:r>
    </w:p>
    <w:p w:rsidR="006E12A5" w:rsidRDefault="006E12A5" w:rsidP="007912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BE" w:rsidRPr="007912BE" w:rsidRDefault="007912BE" w:rsidP="007912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2BE" w:rsidRPr="007912BE" w:rsidRDefault="005A4836" w:rsidP="007912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912BE"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Базовый размер платы за наем жилого помещения</w:t>
      </w:r>
    </w:p>
    <w:p w:rsidR="007912BE" w:rsidRPr="007912BE" w:rsidRDefault="007912BE" w:rsidP="007912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BE" w:rsidRPr="007912BE" w:rsidRDefault="005A4836" w:rsidP="00DF67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12BE"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Базовый размер платы за наем жилого помещения определяется </w:t>
      </w:r>
      <w:r w:rsid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формулой</w:t>
      </w:r>
      <w:r w:rsidR="007912BE"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2:</w:t>
      </w:r>
    </w:p>
    <w:p w:rsidR="00DF67A3" w:rsidRPr="00284A53" w:rsidRDefault="00DF67A3" w:rsidP="00DF67A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BE" w:rsidRPr="007912BE" w:rsidRDefault="007912BE" w:rsidP="00284A5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2</w:t>
      </w:r>
    </w:p>
    <w:p w:rsidR="007912BE" w:rsidRPr="007912BE" w:rsidRDefault="007912BE" w:rsidP="00DF67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BE" w:rsidRPr="007912BE" w:rsidRDefault="007912BE" w:rsidP="00DF67A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7912B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Б</w:t>
      </w:r>
      <w:r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spellStart"/>
      <w:r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r w:rsidRPr="007912B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с</w:t>
      </w:r>
      <w:proofErr w:type="spellEnd"/>
      <w:r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0,001, где</w:t>
      </w:r>
    </w:p>
    <w:p w:rsidR="007912BE" w:rsidRPr="007912BE" w:rsidRDefault="007912BE" w:rsidP="007912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BE" w:rsidRPr="007912BE" w:rsidRDefault="007912BE" w:rsidP="007912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5A4836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Б</w:t>
      </w:r>
      <w:r w:rsidR="00DF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размер платы за наем жилого помещения;</w:t>
      </w:r>
    </w:p>
    <w:p w:rsidR="00E71906" w:rsidRDefault="007912BE" w:rsidP="00E719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4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F67A3" w:rsidRPr="005A4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F67A3" w:rsidRPr="005A48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spellEnd"/>
      <w:r w:rsidR="00DF67A3" w:rsidRPr="005A48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F67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 стоимость 1 кв. м </w:t>
      </w:r>
      <w:r w:rsidR="00DF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обшей площади квартир </w:t>
      </w: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вторичном рынке жилья</w:t>
      </w:r>
      <w:r w:rsidR="00DF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 определяемая </w:t>
      </w: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F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актуальным данным</w:t>
      </w: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статистики.</w:t>
      </w:r>
      <w:r w:rsidR="00E7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85A" w:rsidRDefault="0099485A" w:rsidP="00E719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BE" w:rsidRPr="007912BE" w:rsidRDefault="005A4836" w:rsidP="001C45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12BE"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Базовый размер  платы  за  пользование  жилым помещением  дл</w:t>
      </w:r>
      <w:r w:rsidR="005F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нанимателей  жилых помещений </w:t>
      </w:r>
      <w:r w:rsidR="007912BE"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социал</w:t>
      </w:r>
      <w:r w:rsidR="005F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найма и договорам найма </w:t>
      </w:r>
      <w:r w:rsidR="007912BE"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 м</w:t>
      </w:r>
      <w:r w:rsidR="005F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жилищного фонда  </w:t>
      </w:r>
      <w:r w:rsidR="007912BE"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5F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 «Кузьмоловское городское поселение» Всеволожского муниципального </w:t>
      </w:r>
      <w:r w:rsidR="007912BE"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Ленинградской области</w:t>
      </w:r>
      <w:r w:rsidR="0099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один </w:t>
      </w:r>
      <w:proofErr w:type="gramStart"/>
      <w:r w:rsidR="00994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="0099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7912BE"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исходя из средней стоимости 1 кв. м на вторичном рынке жилья Ленинградской области за последний</w:t>
      </w:r>
      <w:r w:rsidR="005F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года</w:t>
      </w:r>
      <w:r w:rsidR="007912BE"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предшествующего году установления размера платы за наем, по данным территориального органа Федеральной службы государственной статистики.</w:t>
      </w:r>
    </w:p>
    <w:p w:rsidR="007912BE" w:rsidRDefault="007912BE" w:rsidP="001C45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F2" w:rsidRPr="007912BE" w:rsidRDefault="00F448F2" w:rsidP="001C45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85A" w:rsidRDefault="00284A53" w:rsidP="001C45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448F2" w:rsidRPr="0028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Коэффициент, характеризующий качество</w:t>
      </w:r>
    </w:p>
    <w:p w:rsidR="00F448F2" w:rsidRPr="00284A53" w:rsidRDefault="00F448F2" w:rsidP="001C45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благоустройство жилого помещения, месторасположение дома</w:t>
      </w:r>
    </w:p>
    <w:p w:rsidR="00284A53" w:rsidRPr="00284A53" w:rsidRDefault="00284A53" w:rsidP="001C45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56D" w:rsidRDefault="0057556D" w:rsidP="00575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</w:t>
      </w:r>
    </w:p>
    <w:p w:rsidR="00A95DBF" w:rsidRDefault="00A95DBF" w:rsidP="00A95D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Интегральное значение для жилого </w:t>
      </w:r>
      <w:r w:rsidR="0057556D" w:rsidRPr="0057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рассчитывается как средневзвешенное значение показателей по отдельным параметрам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формулой</w:t>
      </w:r>
      <w:r w:rsidR="0057556D" w:rsidRPr="0057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3:</w:t>
      </w:r>
    </w:p>
    <w:p w:rsidR="00F448F2" w:rsidRPr="00122BCE" w:rsidRDefault="00F448F2" w:rsidP="00A95DB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Формула 3</w:t>
      </w:r>
      <w:r w:rsidRPr="00122BC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F448F2" w:rsidRPr="0057556D" w:rsidRDefault="005A4836" w:rsidP="005A4836">
      <w:pPr>
        <w:shd w:val="clear" w:color="auto" w:fill="FFFFFF"/>
        <w:tabs>
          <w:tab w:val="left" w:pos="196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  <w:r w:rsidRPr="00DC7F10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                                                                </w:t>
      </w:r>
      <w:r w:rsidRPr="005A4836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К</w:t>
      </w:r>
      <w:r w:rsidRPr="005A4836"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en-US" w:eastAsia="ru-RU"/>
        </w:rPr>
        <w:t>j</w:t>
      </w:r>
      <w:r w:rsidRPr="00DC7F10">
        <w:rPr>
          <w:rFonts w:ascii="Times New Roman" w:eastAsia="Times New Roman" w:hAnsi="Times New Roman" w:cs="Times New Roman"/>
          <w:b/>
          <w:color w:val="2D2D2D"/>
          <w:sz w:val="24"/>
          <w:szCs w:val="24"/>
          <w:vertAlign w:val="subscript"/>
          <w:lang w:eastAsia="ru-RU"/>
        </w:rPr>
        <w:t xml:space="preserve"> </w:t>
      </w:r>
      <w:r w:rsidRPr="005A4836">
        <w:rPr>
          <w:rFonts w:ascii="Times New Roman" w:eastAsia="Times New Roman" w:hAnsi="Times New Roman" w:cs="Times New Roman"/>
          <w:b/>
          <w:color w:val="2D2D2D"/>
          <w:sz w:val="24"/>
          <w:szCs w:val="24"/>
          <w:vertAlign w:val="subscript"/>
          <w:lang w:eastAsia="ru-RU"/>
        </w:rPr>
        <w:t>=</w:t>
      </w:r>
      <w:r w:rsidRPr="005A4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4836">
        <w:rPr>
          <w:rFonts w:ascii="Times New Roman" w:eastAsia="Times New Roman" w:hAnsi="Times New Roman" w:cs="Times New Roman"/>
          <w:b/>
          <w:sz w:val="40"/>
          <w:szCs w:val="40"/>
          <w:u w:val="single"/>
          <w:vertAlign w:val="superscript"/>
          <w:lang w:eastAsia="ru-RU"/>
        </w:rPr>
        <w:t>К</w:t>
      </w:r>
      <w:proofErr w:type="gramStart"/>
      <w:r w:rsidRPr="005A483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1</w:t>
      </w:r>
      <w:proofErr w:type="gramEnd"/>
      <w:r w:rsidRPr="005A4836">
        <w:rPr>
          <w:rFonts w:ascii="Times New Roman" w:eastAsia="Times New Roman" w:hAnsi="Times New Roman" w:cs="Times New Roman"/>
          <w:b/>
          <w:sz w:val="40"/>
          <w:szCs w:val="40"/>
          <w:u w:val="single"/>
          <w:vertAlign w:val="superscript"/>
          <w:lang w:eastAsia="ru-RU"/>
        </w:rPr>
        <w:t xml:space="preserve"> + К</w:t>
      </w:r>
      <w:r w:rsidRPr="005A483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2</w:t>
      </w:r>
      <w:r w:rsidRPr="00DC7F10">
        <w:rPr>
          <w:rFonts w:ascii="Times New Roman" w:eastAsia="Times New Roman" w:hAnsi="Times New Roman" w:cs="Times New Roman"/>
          <w:b/>
          <w:sz w:val="40"/>
          <w:szCs w:val="40"/>
          <w:u w:val="single"/>
          <w:vertAlign w:val="superscript"/>
          <w:lang w:eastAsia="ru-RU"/>
        </w:rPr>
        <w:t xml:space="preserve"> + </w:t>
      </w:r>
      <w:r w:rsidRPr="005A4836">
        <w:rPr>
          <w:rFonts w:ascii="Times New Roman" w:eastAsia="Times New Roman" w:hAnsi="Times New Roman" w:cs="Times New Roman"/>
          <w:b/>
          <w:sz w:val="40"/>
          <w:szCs w:val="40"/>
          <w:u w:val="single"/>
          <w:vertAlign w:val="superscript"/>
          <w:lang w:eastAsia="ru-RU"/>
        </w:rPr>
        <w:t>К</w:t>
      </w:r>
      <w:r w:rsidRPr="00DC7F10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3</w:t>
      </w:r>
      <w:r w:rsidR="00F448F2" w:rsidRPr="005755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, </w:t>
      </w:r>
      <w:r w:rsidRPr="00DC7F10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</w:t>
      </w:r>
      <w:r w:rsidR="00F448F2" w:rsidRPr="005755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где</w:t>
      </w:r>
    </w:p>
    <w:p w:rsidR="00A95DBF" w:rsidRPr="00DC7F10" w:rsidRDefault="005A4836" w:rsidP="005A48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5A4836" w:rsidRPr="00DC7F10" w:rsidRDefault="005A4836" w:rsidP="00A95D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DBF" w:rsidRDefault="0057556D" w:rsidP="00A95D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Start"/>
      <w:r w:rsidR="00A95DBF" w:rsidRPr="005A4836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j</w:t>
      </w:r>
      <w:proofErr w:type="gramEnd"/>
      <w:r w:rsidRP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8F2" w:rsidRP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характеризующий качество и благоустройство жилого пом</w:t>
      </w:r>
      <w:r w:rsidRP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ещения, месторасположение дома;</w:t>
      </w:r>
      <w:r w:rsid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4836" w:rsidRDefault="005A4836" w:rsidP="00A95D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BF" w:rsidRDefault="0057556D" w:rsidP="00A95D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Start"/>
      <w:r w:rsidR="00A95DBF" w:rsidRPr="005A4836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1</w:t>
      </w:r>
      <w:proofErr w:type="gramEnd"/>
      <w:r w:rsidRPr="00A95D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448F2" w:rsidRP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коэффициент, характеризу</w:t>
      </w:r>
      <w:r w:rsidRP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 качество жилого помещения;</w:t>
      </w:r>
      <w:r w:rsid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DF5" w:rsidRDefault="00740DF5" w:rsidP="005A4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</w:t>
      </w:r>
      <w:r w:rsidR="005A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года постройки жилого дома, в котором расположено </w:t>
      </w:r>
      <w:r w:rsidRPr="0074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483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</w:t>
      </w:r>
      <w:r w:rsidR="005A4836" w:rsidRPr="005A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жилищного фонда муниципального образования «Куз</w:t>
      </w:r>
      <w:r w:rsidR="005A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ьмоловское городское поселение» </w:t>
      </w:r>
      <w:r w:rsidR="005A4836" w:rsidRPr="005A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Всеволожского муниципального района  </w:t>
      </w:r>
      <w:r w:rsidR="005A4836" w:rsidRPr="005A4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Ленинградской области</w:t>
      </w:r>
      <w:r w:rsidR="005A48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</w:t>
      </w:r>
      <w:r w:rsidR="005A4836" w:rsidRPr="005A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договор </w:t>
      </w:r>
      <w:r w:rsidR="005A4836" w:rsidRPr="005A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найма  </w:t>
      </w:r>
      <w:r w:rsidR="005A48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договор найма  жилого помещения, в соответствии с таблицей 1.</w:t>
      </w:r>
      <w:r w:rsidR="005A4836" w:rsidRPr="005A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A4836" w:rsidRDefault="005A4836" w:rsidP="00A95D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BF" w:rsidRDefault="0057556D" w:rsidP="00A95D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Start"/>
      <w:r w:rsidR="00A95DBF" w:rsidRPr="005A4836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proofErr w:type="gramEnd"/>
      <w:r w:rsidRP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8F2" w:rsidRP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характеризующий бл</w:t>
      </w:r>
      <w:r w:rsidRP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агоустройство жилого помещения;</w:t>
      </w:r>
    </w:p>
    <w:p w:rsidR="005A4836" w:rsidRPr="005A4836" w:rsidRDefault="005A4836" w:rsidP="005A4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единая величина</w:t>
      </w:r>
      <w:r w:rsidR="00740DF5" w:rsidRPr="0074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жилых помещений  муниципального жилищного фонда муниципального образования «Кузьмоловское городское поселение» Всеволожского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Ленинградской области: «1» .</w:t>
      </w:r>
    </w:p>
    <w:p w:rsidR="005A4836" w:rsidRPr="005A4836" w:rsidRDefault="0057556D" w:rsidP="005A4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A95DBF" w:rsidRPr="005A4836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3</w:t>
      </w:r>
      <w:r w:rsidRP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8F2" w:rsidRP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</w:t>
      </w:r>
      <w:r w:rsidR="00274816" w:rsidRP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циент, месторасположение дома. </w:t>
      </w:r>
    </w:p>
    <w:p w:rsidR="00274816" w:rsidRPr="005A4836" w:rsidRDefault="005A4836" w:rsidP="005A4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36">
        <w:rPr>
          <w:rFonts w:ascii="Times New Roman" w:eastAsia="Calibri" w:hAnsi="Times New Roman" w:cs="Times New Roman"/>
          <w:sz w:val="24"/>
          <w:szCs w:val="24"/>
        </w:rPr>
        <w:t xml:space="preserve">Принимается с учетом года </w:t>
      </w:r>
      <w:r>
        <w:rPr>
          <w:rFonts w:ascii="Times New Roman" w:eastAsia="Calibri" w:hAnsi="Times New Roman" w:cs="Times New Roman"/>
          <w:sz w:val="24"/>
          <w:szCs w:val="24"/>
        </w:rPr>
        <w:t>местоположения</w:t>
      </w:r>
      <w:r w:rsidRPr="005A4836">
        <w:rPr>
          <w:rFonts w:ascii="Times New Roman" w:eastAsia="Calibri" w:hAnsi="Times New Roman" w:cs="Times New Roman"/>
          <w:sz w:val="24"/>
          <w:szCs w:val="24"/>
        </w:rPr>
        <w:t xml:space="preserve"> жилого дома, в котором расположено   жилое помещение  муниципального жилищного фонда муниципального образования «Кузьмоловское городское поселение» Всеволожского муниципального района  Ленинградской области, в отношении которого заключается договор социального найма  либо договор найма  жилого помещения, в соответствии с табли</w:t>
      </w:r>
      <w:r>
        <w:rPr>
          <w:rFonts w:ascii="Times New Roman" w:eastAsia="Calibri" w:hAnsi="Times New Roman" w:cs="Times New Roman"/>
          <w:sz w:val="24"/>
          <w:szCs w:val="24"/>
        </w:rPr>
        <w:t>цей 2</w:t>
      </w:r>
      <w:r w:rsidRPr="005A4836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274816" w:rsidRDefault="00274816" w:rsidP="005A4836">
      <w:pPr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95DBF" w:rsidRDefault="00F448F2" w:rsidP="005A4836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448F2">
        <w:rPr>
          <w:rFonts w:ascii="Times New Roman" w:eastAsia="Calibri" w:hAnsi="Times New Roman" w:cs="Times New Roman"/>
          <w:sz w:val="24"/>
          <w:szCs w:val="24"/>
        </w:rPr>
        <w:t>4.3. Значения показателей </w:t>
      </w:r>
      <w:r w:rsidR="00A95DBF">
        <w:rPr>
          <w:rFonts w:ascii="Times New Roman" w:eastAsia="Calibri" w:hAnsi="Times New Roman" w:cs="Times New Roman"/>
          <w:sz w:val="24"/>
          <w:szCs w:val="24"/>
        </w:rPr>
        <w:t xml:space="preserve">оцениваются в интервале 0,8 - 1,3. </w:t>
      </w:r>
    </w:p>
    <w:p w:rsidR="00B76FF5" w:rsidRPr="007912BE" w:rsidRDefault="00B76FF5" w:rsidP="00122BCE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  <w:sectPr w:rsidR="00122BCE" w:rsidSect="00914088">
          <w:headerReference w:type="default" r:id="rId10"/>
          <w:footerReference w:type="default" r:id="rId11"/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FF5" w:rsidRPr="00122BCE" w:rsidRDefault="00B76FF5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2BCE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B76FF5" w:rsidRPr="00C86684" w:rsidRDefault="00B76FF5" w:rsidP="00122BC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194" w:rsidRDefault="00B76FF5" w:rsidP="00122BCE">
      <w:pPr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Величина </w:t>
      </w:r>
      <w:r w:rsidRPr="00C86684">
        <w:rPr>
          <w:rFonts w:ascii="Times New Roman" w:eastAsia="Calibri" w:hAnsi="Times New Roman" w:cs="Times New Roman"/>
          <w:b/>
          <w:sz w:val="24"/>
          <w:szCs w:val="24"/>
        </w:rPr>
        <w:t>коэффициент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FF3194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6FF5">
        <w:rPr>
          <w:rFonts w:ascii="Times New Roman" w:eastAsia="Calibri" w:hAnsi="Times New Roman" w:cs="Times New Roman"/>
          <w:b/>
          <w:sz w:val="24"/>
          <w:szCs w:val="24"/>
        </w:rPr>
        <w:t>характеризу</w:t>
      </w:r>
      <w:r w:rsidR="00FF3194">
        <w:rPr>
          <w:rFonts w:ascii="Times New Roman" w:eastAsia="Calibri" w:hAnsi="Times New Roman" w:cs="Times New Roman"/>
          <w:b/>
          <w:sz w:val="24"/>
          <w:szCs w:val="24"/>
        </w:rPr>
        <w:t>ющего</w:t>
      </w:r>
      <w:r w:rsidRPr="00B76FF5">
        <w:rPr>
          <w:rFonts w:ascii="Times New Roman" w:eastAsia="Calibri" w:hAnsi="Times New Roman" w:cs="Times New Roman"/>
          <w:b/>
          <w:sz w:val="24"/>
          <w:szCs w:val="24"/>
        </w:rPr>
        <w:t xml:space="preserve"> качество жилого помещения</w:t>
      </w:r>
      <w:r w:rsidR="00FF3194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FF3194" w:rsidRPr="00C86684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Start"/>
      <w:r w:rsidR="00FF3194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1</w:t>
      </w:r>
      <w:proofErr w:type="gramEnd"/>
      <w:r w:rsidR="00FF3194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»</w:t>
      </w:r>
    </w:p>
    <w:p w:rsidR="00FF3194" w:rsidRDefault="00FF3194" w:rsidP="00FF319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vertAlign w:val="subscript"/>
        </w:rPr>
      </w:pPr>
    </w:p>
    <w:tbl>
      <w:tblPr>
        <w:tblW w:w="14175" w:type="dxa"/>
        <w:jc w:val="center"/>
        <w:tblLayout w:type="fixed"/>
        <w:tblLook w:val="04A0"/>
      </w:tblPr>
      <w:tblGrid>
        <w:gridCol w:w="1417"/>
        <w:gridCol w:w="5387"/>
        <w:gridCol w:w="7371"/>
      </w:tblGrid>
      <w:tr w:rsidR="00122BCE" w:rsidRPr="00122BCE" w:rsidTr="00122BCE">
        <w:trPr>
          <w:trHeight w:val="300"/>
          <w:tblHeader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CE" w:rsidRPr="00122BCE" w:rsidRDefault="00122BCE" w:rsidP="005E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t>Период постройки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BCE" w:rsidRPr="00122BCE" w:rsidRDefault="00122BCE" w:rsidP="005E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t>j</w:t>
            </w:r>
            <w:proofErr w:type="spellEnd"/>
            <w:proofErr w:type="gramEnd"/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коэффициент, характеризующий качество и благоустройство жилого помещения, месторасположение дома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CE" w:rsidRPr="00122BCE" w:rsidRDefault="00122BCE" w:rsidP="005E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t>Перечень многоквартирных домов</w:t>
            </w:r>
          </w:p>
        </w:tc>
      </w:tr>
      <w:tr w:rsidR="00122BCE" w:rsidRPr="00122BCE" w:rsidTr="00122BCE">
        <w:trPr>
          <w:trHeight w:val="300"/>
          <w:tblHeader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CE" w:rsidRPr="00122BCE" w:rsidRDefault="00122BCE" w:rsidP="005E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BCE" w:rsidRPr="00122BCE" w:rsidRDefault="00122BCE" w:rsidP="005E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CE" w:rsidRPr="00122BCE" w:rsidRDefault="00122BCE" w:rsidP="005E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22BCE" w:rsidRPr="00122BCE" w:rsidTr="00122BCE">
        <w:trPr>
          <w:trHeight w:val="30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2BCE" w:rsidRPr="00122BCE" w:rsidTr="00122BCE">
        <w:trPr>
          <w:trHeight w:val="253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CE" w:rsidRPr="00122BCE" w:rsidRDefault="00122BCE" w:rsidP="0012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2BCE" w:rsidRPr="00122BCE" w:rsidTr="00122BCE">
        <w:trPr>
          <w:trHeight w:val="30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t>с 1958 по 1964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Железнодорожная, д.7/1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Железнодорожная, д.7/2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Железнодорожная, д.9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Железнодорожная, д.10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Железнодорожная, д.10а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Железнодорожная, д.12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Железнодорожная, д.14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Железнодорожная, д.16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Железнодорожная, д.18-А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Железнодорожная, д.24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Железнодорожная, д.26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Железнодорожная, д.30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Заозерная, д.3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Ленинградское шоссе, д.2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Ленинградское шоссе, д.4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Ленинградское шоссе, д.6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Ленинградское шоссе, д.10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Ленинградское шоссе, д.12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Ленинградское шоссе, д.14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 поселок при 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 Пери, д. 5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Молодежная, д.1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Молодежная, д.4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Молодежная, д.5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Молодежная, д.6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Молодежная, д.7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Молодежная, д.8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Молодежная, д.9а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Молодежная, д.10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Молодежная, д.13а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Молодежная, д.14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Молодежная, д.15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Молодежная, д.16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Молодежная, д.17</w:t>
            </w:r>
          </w:p>
        </w:tc>
      </w:tr>
      <w:tr w:rsidR="00122BCE" w:rsidRPr="00122BCE" w:rsidTr="00122BCE">
        <w:trPr>
          <w:trHeight w:val="30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CE" w:rsidRPr="00122BCE" w:rsidTr="00122BCE">
        <w:trPr>
          <w:trHeight w:val="30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1965 по 1969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Молодежная, д.18</w:t>
            </w:r>
          </w:p>
          <w:p w:rsidR="00122BCE" w:rsidRPr="00122BCE" w:rsidRDefault="00122BCE" w:rsidP="00122BCE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Молодежная, д.19</w:t>
            </w:r>
          </w:p>
          <w:p w:rsidR="00122BCE" w:rsidRPr="00122BCE" w:rsidRDefault="00122BCE" w:rsidP="00122BCE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Молодежная, д.20</w:t>
            </w:r>
          </w:p>
          <w:p w:rsidR="00122BCE" w:rsidRPr="00122BCE" w:rsidRDefault="00122BCE" w:rsidP="00122BCE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Пионерская, д.1</w:t>
            </w:r>
          </w:p>
          <w:p w:rsidR="00122BCE" w:rsidRPr="00122BCE" w:rsidRDefault="00122BCE" w:rsidP="00122BCE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Пионерская, д.3</w:t>
            </w:r>
          </w:p>
          <w:p w:rsidR="00122BCE" w:rsidRPr="00122BCE" w:rsidRDefault="00122BCE" w:rsidP="00122BCE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Пионерская, д.4</w:t>
            </w:r>
          </w:p>
          <w:p w:rsidR="00122BCE" w:rsidRPr="00122BCE" w:rsidRDefault="00122BCE" w:rsidP="00122BCE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Пионерская, д.5</w:t>
            </w:r>
          </w:p>
          <w:p w:rsidR="00122BCE" w:rsidRPr="00122BCE" w:rsidRDefault="00122BCE" w:rsidP="00122BCE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Победы, д.3</w:t>
            </w:r>
          </w:p>
          <w:p w:rsidR="00122BCE" w:rsidRPr="00122BCE" w:rsidRDefault="00122BCE" w:rsidP="00122BCE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Победы, д.4</w:t>
            </w:r>
          </w:p>
          <w:p w:rsidR="00122BCE" w:rsidRPr="00122BCE" w:rsidRDefault="00122BCE" w:rsidP="00122BCE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Победы, д.5</w:t>
            </w:r>
          </w:p>
          <w:p w:rsidR="00122BCE" w:rsidRPr="00122BCE" w:rsidRDefault="00122BCE" w:rsidP="00122BCE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Победы, д.8</w:t>
            </w:r>
          </w:p>
          <w:p w:rsidR="00122BCE" w:rsidRPr="00122BCE" w:rsidRDefault="00122BCE" w:rsidP="00122BCE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Победы, д.9</w:t>
            </w:r>
          </w:p>
          <w:p w:rsidR="00122BCE" w:rsidRPr="00122BCE" w:rsidRDefault="00122BCE" w:rsidP="00122BCE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Победы, д.11</w:t>
            </w:r>
          </w:p>
        </w:tc>
      </w:tr>
      <w:tr w:rsidR="00122BCE" w:rsidRPr="00122BCE" w:rsidTr="00122BCE">
        <w:trPr>
          <w:trHeight w:val="30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CE" w:rsidRPr="00122BCE" w:rsidTr="00122BCE">
        <w:trPr>
          <w:trHeight w:val="30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t>с 1970 по 1979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Придорожная, д.1, корп.1</w:t>
            </w:r>
          </w:p>
          <w:p w:rsidR="00122BCE" w:rsidRPr="00122BCE" w:rsidRDefault="00122BCE" w:rsidP="00122BCE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Придорожная, д.1, корп.2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Придорожная, д.1А, корп.4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Придорожная, д.1А, корп.5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Рядового Л.Иванова, д.3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Рядового Л.Иванова, д.13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Рядового Л.Иванова, д.19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Рядового Л.Иванова, д.21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Рядового Л.Иванова, д.25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Спортивная, д.2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Спортивная, д.3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Спортивная, д.4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Спортивная, д.5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Спортивная, д.6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Строителей, д.3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Строителей, д.5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Строителей, д.7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Юбилейная, д.28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Юбилейная, д.30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Юбилейная, д.32</w:t>
            </w:r>
          </w:p>
        </w:tc>
      </w:tr>
      <w:tr w:rsidR="00122BCE" w:rsidRPr="00122BCE" w:rsidTr="00122BCE">
        <w:trPr>
          <w:trHeight w:val="30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CE" w:rsidRPr="00122BCE" w:rsidTr="00122BCE">
        <w:trPr>
          <w:trHeight w:val="30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1980 по 1990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Строителей, д.9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Строителей, д.11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Школьная, д.7а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Школьная, д.8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Школьная, д.9а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Школьная, д.10 </w:t>
            </w:r>
          </w:p>
        </w:tc>
      </w:tr>
      <w:tr w:rsidR="00122BCE" w:rsidRPr="00122BCE" w:rsidTr="00122BCE">
        <w:trPr>
          <w:trHeight w:val="30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CE" w:rsidRPr="00122BCE" w:rsidTr="00122BCE">
        <w:trPr>
          <w:trHeight w:val="30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t>с 2015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Школьная, д.11а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Школьная, д.16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 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Школьная, д.18</w:t>
            </w:r>
          </w:p>
        </w:tc>
      </w:tr>
      <w:tr w:rsidR="00122BCE" w:rsidRPr="00122BCE" w:rsidTr="00122BCE">
        <w:trPr>
          <w:trHeight w:val="30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22BCE" w:rsidRDefault="00122BCE" w:rsidP="00122BCE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22BCE" w:rsidRDefault="00122BCE" w:rsidP="005A4836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22BCE" w:rsidRDefault="00122BCE" w:rsidP="00122BCE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  <w:sectPr w:rsidR="00122BCE" w:rsidSect="00122BCE">
          <w:pgSz w:w="16838" w:h="11906" w:orient="landscape"/>
          <w:pgMar w:top="1701" w:right="992" w:bottom="851" w:left="851" w:header="709" w:footer="709" w:gutter="0"/>
          <w:cols w:space="708"/>
          <w:docGrid w:linePitch="360"/>
        </w:sectPr>
      </w:pPr>
    </w:p>
    <w:p w:rsidR="00C86684" w:rsidRDefault="00C86684" w:rsidP="00122BCE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71144" w:rsidRPr="00122BCE" w:rsidRDefault="005A4836" w:rsidP="00BE73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2BCE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C86684" w:rsidRDefault="00C86684" w:rsidP="00BE73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684" w:rsidRPr="00C86684" w:rsidRDefault="00C86684" w:rsidP="00C86684">
      <w:pPr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684" w:rsidRPr="00C86684" w:rsidRDefault="00C86684" w:rsidP="00C86684">
      <w:pPr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Величина </w:t>
      </w:r>
      <w:r w:rsidRPr="00C86684">
        <w:rPr>
          <w:rFonts w:ascii="Times New Roman" w:eastAsia="Calibri" w:hAnsi="Times New Roman" w:cs="Times New Roman"/>
          <w:b/>
          <w:sz w:val="24"/>
          <w:szCs w:val="24"/>
        </w:rPr>
        <w:t>коэффициент</w:t>
      </w:r>
      <w:r>
        <w:rPr>
          <w:rFonts w:ascii="Times New Roman" w:eastAsia="Calibri" w:hAnsi="Times New Roman" w:cs="Times New Roman"/>
          <w:b/>
          <w:sz w:val="24"/>
          <w:szCs w:val="24"/>
        </w:rPr>
        <w:t>а месторасположения дома</w:t>
      </w:r>
      <w:r w:rsidRPr="00C866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C86684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C86684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»</w:t>
      </w:r>
      <w:r w:rsidRPr="00C866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54B5" w:rsidRDefault="005B54B5" w:rsidP="00C866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293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70"/>
        <w:gridCol w:w="7227"/>
        <w:gridCol w:w="1496"/>
      </w:tblGrid>
      <w:tr w:rsidR="00740DF5" w:rsidRPr="0044257C" w:rsidTr="004D70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F5" w:rsidRPr="0044257C" w:rsidRDefault="00740DF5" w:rsidP="004D7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4B5" w:rsidRDefault="005B54B5" w:rsidP="005B5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естоположения жилого дома, в котором расположено </w:t>
            </w:r>
          </w:p>
          <w:p w:rsidR="005B54B5" w:rsidRDefault="005B54B5" w:rsidP="005B5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  муниципального жилищного фонда</w:t>
            </w:r>
          </w:p>
          <w:p w:rsidR="005B54B5" w:rsidRDefault="005B54B5" w:rsidP="005B5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5B54B5" w:rsidRDefault="005B54B5" w:rsidP="005B5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«Кузьмоловское городское поселение» </w:t>
            </w:r>
          </w:p>
          <w:p w:rsidR="005B54B5" w:rsidRDefault="005B54B5" w:rsidP="005B5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ложского муниципального района </w:t>
            </w:r>
            <w:r w:rsidRP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Ленинградской области, </w:t>
            </w:r>
          </w:p>
          <w:p w:rsidR="00740DF5" w:rsidRPr="0044257C" w:rsidRDefault="005B54B5" w:rsidP="005B5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отношении</w:t>
            </w:r>
            <w:proofErr w:type="gramEnd"/>
            <w:r w:rsidRP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которого заключается договор социального найма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либо договор найма </w:t>
            </w:r>
            <w:r w:rsidRP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 помещения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F5" w:rsidRPr="0044257C" w:rsidRDefault="005B54B5" w:rsidP="005B5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</w:t>
            </w:r>
            <w:r w:rsidRPr="005B54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="00740DF5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0DF5" w:rsidRPr="0044257C" w:rsidTr="004D70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F5" w:rsidRPr="0044257C" w:rsidRDefault="00740DF5" w:rsidP="004D70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F5" w:rsidRPr="00E0559F" w:rsidRDefault="00B22043" w:rsidP="00E0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Ул. Придоро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жная: 1к1-1к6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F5" w:rsidRPr="0044257C" w:rsidRDefault="00B22043" w:rsidP="004D7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  <w:r w:rsidR="00740DF5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0DF5" w:rsidRPr="0044257C" w:rsidTr="004D70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F5" w:rsidRPr="0044257C" w:rsidRDefault="00740DF5" w:rsidP="004D70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F5" w:rsidRPr="0044257C" w:rsidRDefault="00B22043" w:rsidP="004D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Железнодорожная 7/1,</w:t>
            </w:r>
            <w:r w:rsidR="00E0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7/2,</w:t>
            </w:r>
            <w:r w:rsidR="00E0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7, 9</w:t>
            </w:r>
            <w:r w:rsidR="00740DF5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F5" w:rsidRPr="0044257C" w:rsidRDefault="005B54B5" w:rsidP="004D7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  <w:r w:rsidR="00740DF5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2043" w:rsidRPr="0044257C" w:rsidTr="004D70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043" w:rsidRPr="0044257C" w:rsidRDefault="00B22043" w:rsidP="004D70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043" w:rsidRPr="00B22043" w:rsidRDefault="00B22043" w:rsidP="00B22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 28,</w:t>
            </w:r>
            <w:r w:rsidR="00E0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</w:t>
            </w:r>
            <w:r w:rsidR="00E0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043" w:rsidRPr="0044257C" w:rsidRDefault="00B22043" w:rsidP="004D7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740DF5" w:rsidRPr="0044257C" w:rsidTr="004D70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F5" w:rsidRPr="0044257C" w:rsidRDefault="00B22043" w:rsidP="004D70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F5" w:rsidRPr="0044257C" w:rsidRDefault="00B22043" w:rsidP="004D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Заозерная 3,</w:t>
            </w:r>
            <w:r w:rsidR="00E0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E0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0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F5" w:rsidRPr="0044257C" w:rsidRDefault="00B22043" w:rsidP="004D7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40DF5" w:rsidRPr="00F10A5B" w:rsidTr="004D70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F5" w:rsidRPr="0044257C" w:rsidRDefault="00422A6D" w:rsidP="004D70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A6D" w:rsidRPr="0044257C" w:rsidRDefault="00B22043" w:rsidP="004D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Строителей </w:t>
            </w:r>
            <w:r w:rsidR="00FB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0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E0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E0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E0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0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F5" w:rsidRPr="0044257C" w:rsidRDefault="005B54B5" w:rsidP="004D7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  <w:r w:rsidR="00740DF5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2A6D" w:rsidRPr="00F10A5B" w:rsidTr="004D70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A6D" w:rsidRDefault="00422A6D" w:rsidP="004D70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A6D" w:rsidRPr="00E0559F" w:rsidRDefault="005B54B5" w:rsidP="004D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Строителей - </w:t>
            </w:r>
            <w:r w:rsidR="00422A6D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Железнодорожная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Ленинградское шоссе -</w:t>
            </w:r>
            <w:r w:rsidR="00E0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улица Рядового Леонида Иванова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A6D" w:rsidRDefault="005B54B5" w:rsidP="004D7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E0559F" w:rsidRPr="00F10A5B" w:rsidTr="004D70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559F" w:rsidRDefault="00E0559F" w:rsidP="004D70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559F" w:rsidRDefault="00E0559F" w:rsidP="004D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 6, 8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559F" w:rsidRDefault="00E0559F" w:rsidP="004D7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</w:tbl>
    <w:p w:rsidR="00740DF5" w:rsidRDefault="00740DF5" w:rsidP="00BE73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40DF5" w:rsidSect="0091408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06C" w:rsidRDefault="00AC006C" w:rsidP="00BD5814">
      <w:pPr>
        <w:spacing w:after="0" w:line="240" w:lineRule="auto"/>
      </w:pPr>
      <w:r>
        <w:separator/>
      </w:r>
    </w:p>
  </w:endnote>
  <w:endnote w:type="continuationSeparator" w:id="0">
    <w:p w:rsidR="00AC006C" w:rsidRDefault="00AC006C" w:rsidP="00BD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53500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2BCE" w:rsidRPr="00122BCE" w:rsidRDefault="00B143B1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2B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2BCE" w:rsidRPr="00122B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2B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7F1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22B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2BCE" w:rsidRDefault="00122BC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06C" w:rsidRDefault="00AC006C" w:rsidP="00BD5814">
      <w:pPr>
        <w:spacing w:after="0" w:line="240" w:lineRule="auto"/>
      </w:pPr>
      <w:r>
        <w:separator/>
      </w:r>
    </w:p>
  </w:footnote>
  <w:footnote w:type="continuationSeparator" w:id="0">
    <w:p w:rsidR="00AC006C" w:rsidRDefault="00AC006C" w:rsidP="00BD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6D" w:rsidRPr="00455FD9" w:rsidRDefault="006E02A6" w:rsidP="00455FD9">
    <w:pPr>
      <w:pStyle w:val="ad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EB6856"/>
    <w:multiLevelType w:val="hybridMultilevel"/>
    <w:tmpl w:val="D20ED9BA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3504DED"/>
    <w:multiLevelType w:val="hybridMultilevel"/>
    <w:tmpl w:val="7C22814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E60981"/>
    <w:multiLevelType w:val="multilevel"/>
    <w:tmpl w:val="A8369A72"/>
    <w:lvl w:ilvl="0">
      <w:start w:val="1"/>
      <w:numFmt w:val="decimal"/>
      <w:lvlText w:val="2.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DC2E07"/>
    <w:multiLevelType w:val="multilevel"/>
    <w:tmpl w:val="F54C27DA"/>
    <w:lvl w:ilvl="0">
      <w:start w:val="1"/>
      <w:numFmt w:val="decimal"/>
      <w:lvlText w:val="2.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493469"/>
    <w:multiLevelType w:val="hybridMultilevel"/>
    <w:tmpl w:val="1D302E5E"/>
    <w:lvl w:ilvl="0" w:tplc="C3CAC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AF80EEE"/>
    <w:multiLevelType w:val="hybridMultilevel"/>
    <w:tmpl w:val="F32EC102"/>
    <w:lvl w:ilvl="0" w:tplc="7458D690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B6852BC"/>
    <w:multiLevelType w:val="multilevel"/>
    <w:tmpl w:val="A052146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B63E2D"/>
    <w:multiLevelType w:val="hybridMultilevel"/>
    <w:tmpl w:val="7A0EF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1918B5"/>
    <w:multiLevelType w:val="hybridMultilevel"/>
    <w:tmpl w:val="F94EE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73819"/>
    <w:multiLevelType w:val="hybridMultilevel"/>
    <w:tmpl w:val="5694F0FE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1DE47335"/>
    <w:multiLevelType w:val="hybridMultilevel"/>
    <w:tmpl w:val="FB4C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77365C"/>
    <w:multiLevelType w:val="hybridMultilevel"/>
    <w:tmpl w:val="58727B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1311645"/>
    <w:multiLevelType w:val="hybridMultilevel"/>
    <w:tmpl w:val="DEE20DE0"/>
    <w:lvl w:ilvl="0" w:tplc="3716946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BEA7963"/>
    <w:multiLevelType w:val="multilevel"/>
    <w:tmpl w:val="473671E4"/>
    <w:lvl w:ilvl="0"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6246D1"/>
    <w:multiLevelType w:val="multilevel"/>
    <w:tmpl w:val="EF92424E"/>
    <w:lvl w:ilvl="0">
      <w:start w:val="1"/>
      <w:numFmt w:val="decimal"/>
      <w:lvlText w:val="2.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343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C217DAA"/>
    <w:multiLevelType w:val="hybridMultilevel"/>
    <w:tmpl w:val="6754A1B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8F2376D"/>
    <w:multiLevelType w:val="multilevel"/>
    <w:tmpl w:val="0FF21E28"/>
    <w:lvl w:ilvl="0">
      <w:start w:val="3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D81738"/>
    <w:multiLevelType w:val="hybridMultilevel"/>
    <w:tmpl w:val="2BC8FB6A"/>
    <w:lvl w:ilvl="0" w:tplc="4622D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50DAB"/>
    <w:multiLevelType w:val="multilevel"/>
    <w:tmpl w:val="1C320BF2"/>
    <w:lvl w:ilvl="0">
      <w:start w:val="1"/>
      <w:numFmt w:val="decimal"/>
      <w:lvlText w:val="2.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115BC7"/>
    <w:multiLevelType w:val="multilevel"/>
    <w:tmpl w:val="4A1A4A7C"/>
    <w:lvl w:ilvl="0">
      <w:start w:val="5"/>
      <w:numFmt w:val="decimal"/>
      <w:lvlText w:val="2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E24CB6"/>
    <w:multiLevelType w:val="multilevel"/>
    <w:tmpl w:val="3E50157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2321D"/>
    <w:multiLevelType w:val="hybridMultilevel"/>
    <w:tmpl w:val="6718632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8"/>
  </w:num>
  <w:num w:numId="5">
    <w:abstractNumId w:val="4"/>
  </w:num>
  <w:num w:numId="6">
    <w:abstractNumId w:val="3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22"/>
  </w:num>
  <w:num w:numId="12">
    <w:abstractNumId w:val="10"/>
  </w:num>
  <w:num w:numId="13">
    <w:abstractNumId w:val="28"/>
  </w:num>
  <w:num w:numId="14">
    <w:abstractNumId w:val="26"/>
  </w:num>
  <w:num w:numId="15">
    <w:abstractNumId w:val="24"/>
  </w:num>
  <w:num w:numId="16">
    <w:abstractNumId w:val="21"/>
  </w:num>
  <w:num w:numId="17">
    <w:abstractNumId w:val="6"/>
  </w:num>
  <w:num w:numId="18">
    <w:abstractNumId w:val="27"/>
  </w:num>
  <w:num w:numId="19">
    <w:abstractNumId w:val="7"/>
  </w:num>
  <w:num w:numId="20">
    <w:abstractNumId w:val="20"/>
  </w:num>
  <w:num w:numId="2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5"/>
  </w:num>
  <w:num w:numId="24">
    <w:abstractNumId w:val="29"/>
  </w:num>
  <w:num w:numId="25">
    <w:abstractNumId w:val="5"/>
  </w:num>
  <w:num w:numId="26">
    <w:abstractNumId w:val="13"/>
  </w:num>
  <w:num w:numId="27">
    <w:abstractNumId w:val="14"/>
  </w:num>
  <w:num w:numId="28">
    <w:abstractNumId w:val="17"/>
  </w:num>
  <w:num w:numId="29">
    <w:abstractNumId w:val="12"/>
  </w:num>
  <w:num w:numId="30">
    <w:abstractNumId w:val="11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304"/>
    <w:rsid w:val="000066A1"/>
    <w:rsid w:val="00012B3F"/>
    <w:rsid w:val="000149CC"/>
    <w:rsid w:val="00026914"/>
    <w:rsid w:val="00032C1C"/>
    <w:rsid w:val="0004024D"/>
    <w:rsid w:val="00046281"/>
    <w:rsid w:val="00046AE7"/>
    <w:rsid w:val="0004718A"/>
    <w:rsid w:val="00047F7A"/>
    <w:rsid w:val="00054668"/>
    <w:rsid w:val="00057DBF"/>
    <w:rsid w:val="000715E2"/>
    <w:rsid w:val="00074F3D"/>
    <w:rsid w:val="00075CFC"/>
    <w:rsid w:val="0008054F"/>
    <w:rsid w:val="00080EB3"/>
    <w:rsid w:val="00082E4C"/>
    <w:rsid w:val="00086FB2"/>
    <w:rsid w:val="00090119"/>
    <w:rsid w:val="000930F6"/>
    <w:rsid w:val="000B07F3"/>
    <w:rsid w:val="000B284D"/>
    <w:rsid w:val="000B52DF"/>
    <w:rsid w:val="000D3EF5"/>
    <w:rsid w:val="000D65F1"/>
    <w:rsid w:val="000E04D1"/>
    <w:rsid w:val="000E2E62"/>
    <w:rsid w:val="000F69EE"/>
    <w:rsid w:val="00106B8B"/>
    <w:rsid w:val="00107A3A"/>
    <w:rsid w:val="001107D7"/>
    <w:rsid w:val="00110BA4"/>
    <w:rsid w:val="00122BCE"/>
    <w:rsid w:val="00127F4B"/>
    <w:rsid w:val="00134B3A"/>
    <w:rsid w:val="0014750D"/>
    <w:rsid w:val="0016454B"/>
    <w:rsid w:val="00182CE3"/>
    <w:rsid w:val="001836EB"/>
    <w:rsid w:val="00183DA6"/>
    <w:rsid w:val="00196FEE"/>
    <w:rsid w:val="001A19A7"/>
    <w:rsid w:val="001B3AE8"/>
    <w:rsid w:val="001B4A0B"/>
    <w:rsid w:val="001B684B"/>
    <w:rsid w:val="001B7FD0"/>
    <w:rsid w:val="001C22D0"/>
    <w:rsid w:val="001C24D0"/>
    <w:rsid w:val="001C45BF"/>
    <w:rsid w:val="001C4EBD"/>
    <w:rsid w:val="001E2307"/>
    <w:rsid w:val="001E331D"/>
    <w:rsid w:val="001F3BDA"/>
    <w:rsid w:val="00225A38"/>
    <w:rsid w:val="00226780"/>
    <w:rsid w:val="002357CD"/>
    <w:rsid w:val="00244304"/>
    <w:rsid w:val="002542B2"/>
    <w:rsid w:val="00264DB1"/>
    <w:rsid w:val="00272623"/>
    <w:rsid w:val="00274816"/>
    <w:rsid w:val="00280627"/>
    <w:rsid w:val="002812B3"/>
    <w:rsid w:val="00284A53"/>
    <w:rsid w:val="00284CE9"/>
    <w:rsid w:val="002966AC"/>
    <w:rsid w:val="002A04FB"/>
    <w:rsid w:val="002A1632"/>
    <w:rsid w:val="002A1E94"/>
    <w:rsid w:val="002A2CE5"/>
    <w:rsid w:val="002A51DE"/>
    <w:rsid w:val="002A5282"/>
    <w:rsid w:val="002B58A9"/>
    <w:rsid w:val="002B691D"/>
    <w:rsid w:val="002C04F0"/>
    <w:rsid w:val="002C20B9"/>
    <w:rsid w:val="002C355B"/>
    <w:rsid w:val="002D5B31"/>
    <w:rsid w:val="002E33A4"/>
    <w:rsid w:val="002E5317"/>
    <w:rsid w:val="002E6DAF"/>
    <w:rsid w:val="002F5FFF"/>
    <w:rsid w:val="00301BEA"/>
    <w:rsid w:val="0030271C"/>
    <w:rsid w:val="00302E85"/>
    <w:rsid w:val="00334B79"/>
    <w:rsid w:val="003363EA"/>
    <w:rsid w:val="003467BC"/>
    <w:rsid w:val="00347E94"/>
    <w:rsid w:val="003573F7"/>
    <w:rsid w:val="00375F40"/>
    <w:rsid w:val="00380CA0"/>
    <w:rsid w:val="003824E4"/>
    <w:rsid w:val="0038302E"/>
    <w:rsid w:val="00392003"/>
    <w:rsid w:val="003A108B"/>
    <w:rsid w:val="003A1DE1"/>
    <w:rsid w:val="003B06BA"/>
    <w:rsid w:val="003B5051"/>
    <w:rsid w:val="003C0695"/>
    <w:rsid w:val="003C4141"/>
    <w:rsid w:val="003D2859"/>
    <w:rsid w:val="003E5C68"/>
    <w:rsid w:val="003F13AF"/>
    <w:rsid w:val="003F7AEB"/>
    <w:rsid w:val="00403B0B"/>
    <w:rsid w:val="00404AF1"/>
    <w:rsid w:val="0041607A"/>
    <w:rsid w:val="00422A6D"/>
    <w:rsid w:val="00425CBD"/>
    <w:rsid w:val="00432F0C"/>
    <w:rsid w:val="0043361E"/>
    <w:rsid w:val="0044257C"/>
    <w:rsid w:val="004470B2"/>
    <w:rsid w:val="00447765"/>
    <w:rsid w:val="00447E91"/>
    <w:rsid w:val="00451B11"/>
    <w:rsid w:val="004524AB"/>
    <w:rsid w:val="004537F1"/>
    <w:rsid w:val="00454241"/>
    <w:rsid w:val="00455206"/>
    <w:rsid w:val="00455FD9"/>
    <w:rsid w:val="00472DBF"/>
    <w:rsid w:val="00473868"/>
    <w:rsid w:val="00476F21"/>
    <w:rsid w:val="00497858"/>
    <w:rsid w:val="004A346C"/>
    <w:rsid w:val="004D5A87"/>
    <w:rsid w:val="004E2D51"/>
    <w:rsid w:val="004E3272"/>
    <w:rsid w:val="004E3F1B"/>
    <w:rsid w:val="004E4C75"/>
    <w:rsid w:val="004F359B"/>
    <w:rsid w:val="0050744D"/>
    <w:rsid w:val="00513A13"/>
    <w:rsid w:val="00513FAE"/>
    <w:rsid w:val="00514A23"/>
    <w:rsid w:val="00516884"/>
    <w:rsid w:val="00526370"/>
    <w:rsid w:val="0053176B"/>
    <w:rsid w:val="00531ECB"/>
    <w:rsid w:val="005359B0"/>
    <w:rsid w:val="005542F8"/>
    <w:rsid w:val="00562D2A"/>
    <w:rsid w:val="00565919"/>
    <w:rsid w:val="0057556D"/>
    <w:rsid w:val="005801CD"/>
    <w:rsid w:val="00581F0E"/>
    <w:rsid w:val="005A0580"/>
    <w:rsid w:val="005A3B7D"/>
    <w:rsid w:val="005A3E63"/>
    <w:rsid w:val="005A4836"/>
    <w:rsid w:val="005A74D3"/>
    <w:rsid w:val="005B54B5"/>
    <w:rsid w:val="005C0689"/>
    <w:rsid w:val="005C27A0"/>
    <w:rsid w:val="005C598E"/>
    <w:rsid w:val="005D05F7"/>
    <w:rsid w:val="005D2121"/>
    <w:rsid w:val="005D5C0A"/>
    <w:rsid w:val="005E02C9"/>
    <w:rsid w:val="005E35A1"/>
    <w:rsid w:val="005E43FB"/>
    <w:rsid w:val="005E440D"/>
    <w:rsid w:val="005E47A8"/>
    <w:rsid w:val="005E5CC6"/>
    <w:rsid w:val="005F1515"/>
    <w:rsid w:val="005F1F42"/>
    <w:rsid w:val="005F4A16"/>
    <w:rsid w:val="005F589F"/>
    <w:rsid w:val="00623862"/>
    <w:rsid w:val="00624BD6"/>
    <w:rsid w:val="00656E41"/>
    <w:rsid w:val="00661345"/>
    <w:rsid w:val="00661F21"/>
    <w:rsid w:val="00666695"/>
    <w:rsid w:val="0066712E"/>
    <w:rsid w:val="00674D7C"/>
    <w:rsid w:val="00675868"/>
    <w:rsid w:val="00677525"/>
    <w:rsid w:val="00680360"/>
    <w:rsid w:val="00692046"/>
    <w:rsid w:val="006973D7"/>
    <w:rsid w:val="006A4289"/>
    <w:rsid w:val="006A5469"/>
    <w:rsid w:val="006B0F72"/>
    <w:rsid w:val="006B7AD1"/>
    <w:rsid w:val="006C4AD7"/>
    <w:rsid w:val="006C6A64"/>
    <w:rsid w:val="006C6F5C"/>
    <w:rsid w:val="006D00D0"/>
    <w:rsid w:val="006E02A6"/>
    <w:rsid w:val="006E0692"/>
    <w:rsid w:val="006E12A5"/>
    <w:rsid w:val="006F2675"/>
    <w:rsid w:val="006F435D"/>
    <w:rsid w:val="006F5F1E"/>
    <w:rsid w:val="00702C00"/>
    <w:rsid w:val="007101A3"/>
    <w:rsid w:val="007226D9"/>
    <w:rsid w:val="00736257"/>
    <w:rsid w:val="0073682C"/>
    <w:rsid w:val="00740DF5"/>
    <w:rsid w:val="00752EE5"/>
    <w:rsid w:val="00757A08"/>
    <w:rsid w:val="00761CB1"/>
    <w:rsid w:val="00780972"/>
    <w:rsid w:val="00790628"/>
    <w:rsid w:val="007912BE"/>
    <w:rsid w:val="007A4ABC"/>
    <w:rsid w:val="007A52AF"/>
    <w:rsid w:val="007C5707"/>
    <w:rsid w:val="007C71A3"/>
    <w:rsid w:val="007D36E5"/>
    <w:rsid w:val="007D4C16"/>
    <w:rsid w:val="007D64EC"/>
    <w:rsid w:val="007D67A5"/>
    <w:rsid w:val="007E1DD2"/>
    <w:rsid w:val="007E7010"/>
    <w:rsid w:val="007F10F2"/>
    <w:rsid w:val="007F3AD5"/>
    <w:rsid w:val="00814627"/>
    <w:rsid w:val="008212EF"/>
    <w:rsid w:val="00823382"/>
    <w:rsid w:val="00825E77"/>
    <w:rsid w:val="00834D23"/>
    <w:rsid w:val="00841F1D"/>
    <w:rsid w:val="00843AE0"/>
    <w:rsid w:val="008539D4"/>
    <w:rsid w:val="00853DCB"/>
    <w:rsid w:val="00854CD6"/>
    <w:rsid w:val="0085523A"/>
    <w:rsid w:val="00861A04"/>
    <w:rsid w:val="00865582"/>
    <w:rsid w:val="00880D4F"/>
    <w:rsid w:val="00881C6F"/>
    <w:rsid w:val="0088305C"/>
    <w:rsid w:val="0089015A"/>
    <w:rsid w:val="00894F69"/>
    <w:rsid w:val="008A3013"/>
    <w:rsid w:val="008A5F5B"/>
    <w:rsid w:val="008B024E"/>
    <w:rsid w:val="008B0BED"/>
    <w:rsid w:val="008B1748"/>
    <w:rsid w:val="008B25E3"/>
    <w:rsid w:val="008C5040"/>
    <w:rsid w:val="008D296E"/>
    <w:rsid w:val="008E5BCC"/>
    <w:rsid w:val="008E7DB7"/>
    <w:rsid w:val="008F2F59"/>
    <w:rsid w:val="008F381B"/>
    <w:rsid w:val="00913230"/>
    <w:rsid w:val="00914088"/>
    <w:rsid w:val="00924BEB"/>
    <w:rsid w:val="00933CEC"/>
    <w:rsid w:val="00933F22"/>
    <w:rsid w:val="00935BF6"/>
    <w:rsid w:val="00945B50"/>
    <w:rsid w:val="009511DE"/>
    <w:rsid w:val="00955A7F"/>
    <w:rsid w:val="00955E55"/>
    <w:rsid w:val="00962EAF"/>
    <w:rsid w:val="00965733"/>
    <w:rsid w:val="00974A03"/>
    <w:rsid w:val="00993E06"/>
    <w:rsid w:val="0099485A"/>
    <w:rsid w:val="009A2949"/>
    <w:rsid w:val="009A5DC2"/>
    <w:rsid w:val="009A5F05"/>
    <w:rsid w:val="009B46B4"/>
    <w:rsid w:val="009B4B3B"/>
    <w:rsid w:val="009B7174"/>
    <w:rsid w:val="009C0C6E"/>
    <w:rsid w:val="009C3AF0"/>
    <w:rsid w:val="009E3A43"/>
    <w:rsid w:val="009E3B36"/>
    <w:rsid w:val="009E5E3B"/>
    <w:rsid w:val="009F3596"/>
    <w:rsid w:val="00A03538"/>
    <w:rsid w:val="00A057AD"/>
    <w:rsid w:val="00A15A87"/>
    <w:rsid w:val="00A17D2B"/>
    <w:rsid w:val="00A24A6A"/>
    <w:rsid w:val="00A30EFE"/>
    <w:rsid w:val="00A3753F"/>
    <w:rsid w:val="00A5165F"/>
    <w:rsid w:val="00A52255"/>
    <w:rsid w:val="00A61545"/>
    <w:rsid w:val="00A71144"/>
    <w:rsid w:val="00A8118A"/>
    <w:rsid w:val="00A869CA"/>
    <w:rsid w:val="00A942A5"/>
    <w:rsid w:val="00A95DBF"/>
    <w:rsid w:val="00AA2354"/>
    <w:rsid w:val="00AA57B6"/>
    <w:rsid w:val="00AA5B06"/>
    <w:rsid w:val="00AA5BAE"/>
    <w:rsid w:val="00AB2C2D"/>
    <w:rsid w:val="00AC006C"/>
    <w:rsid w:val="00AC0529"/>
    <w:rsid w:val="00AC49A5"/>
    <w:rsid w:val="00AC5124"/>
    <w:rsid w:val="00AD03CE"/>
    <w:rsid w:val="00AD2C01"/>
    <w:rsid w:val="00AE3913"/>
    <w:rsid w:val="00AE45D9"/>
    <w:rsid w:val="00AE6227"/>
    <w:rsid w:val="00AF2B49"/>
    <w:rsid w:val="00B038C7"/>
    <w:rsid w:val="00B03EE0"/>
    <w:rsid w:val="00B05940"/>
    <w:rsid w:val="00B13474"/>
    <w:rsid w:val="00B143B1"/>
    <w:rsid w:val="00B1558B"/>
    <w:rsid w:val="00B17C1F"/>
    <w:rsid w:val="00B22043"/>
    <w:rsid w:val="00B2588D"/>
    <w:rsid w:val="00B26EAF"/>
    <w:rsid w:val="00B30086"/>
    <w:rsid w:val="00B32AAE"/>
    <w:rsid w:val="00B36FA0"/>
    <w:rsid w:val="00B41817"/>
    <w:rsid w:val="00B42409"/>
    <w:rsid w:val="00B700A8"/>
    <w:rsid w:val="00B750B7"/>
    <w:rsid w:val="00B7639C"/>
    <w:rsid w:val="00B76FF5"/>
    <w:rsid w:val="00B85900"/>
    <w:rsid w:val="00B9030B"/>
    <w:rsid w:val="00B94BD8"/>
    <w:rsid w:val="00B9606A"/>
    <w:rsid w:val="00B979ED"/>
    <w:rsid w:val="00BA4957"/>
    <w:rsid w:val="00BB09CF"/>
    <w:rsid w:val="00BB3B95"/>
    <w:rsid w:val="00BB47AA"/>
    <w:rsid w:val="00BB4986"/>
    <w:rsid w:val="00BC1327"/>
    <w:rsid w:val="00BC2C25"/>
    <w:rsid w:val="00BC546F"/>
    <w:rsid w:val="00BD50F9"/>
    <w:rsid w:val="00BD5814"/>
    <w:rsid w:val="00BE4B3C"/>
    <w:rsid w:val="00BE738D"/>
    <w:rsid w:val="00BF23AA"/>
    <w:rsid w:val="00BF5C0F"/>
    <w:rsid w:val="00C02104"/>
    <w:rsid w:val="00C04B48"/>
    <w:rsid w:val="00C16F31"/>
    <w:rsid w:val="00C26CAC"/>
    <w:rsid w:val="00C362D5"/>
    <w:rsid w:val="00C37864"/>
    <w:rsid w:val="00C45FDF"/>
    <w:rsid w:val="00C475B5"/>
    <w:rsid w:val="00C47D0F"/>
    <w:rsid w:val="00C51235"/>
    <w:rsid w:val="00C558CB"/>
    <w:rsid w:val="00C56BC5"/>
    <w:rsid w:val="00C63510"/>
    <w:rsid w:val="00C67407"/>
    <w:rsid w:val="00C677DC"/>
    <w:rsid w:val="00C71719"/>
    <w:rsid w:val="00C75277"/>
    <w:rsid w:val="00C77A39"/>
    <w:rsid w:val="00C86684"/>
    <w:rsid w:val="00C879BF"/>
    <w:rsid w:val="00C94399"/>
    <w:rsid w:val="00C94FA1"/>
    <w:rsid w:val="00CB0B1F"/>
    <w:rsid w:val="00CB2A0E"/>
    <w:rsid w:val="00CB3E22"/>
    <w:rsid w:val="00CB624D"/>
    <w:rsid w:val="00CB667C"/>
    <w:rsid w:val="00CB692C"/>
    <w:rsid w:val="00CB6FA8"/>
    <w:rsid w:val="00CD2376"/>
    <w:rsid w:val="00CE5A4E"/>
    <w:rsid w:val="00CF0E67"/>
    <w:rsid w:val="00CF1CC0"/>
    <w:rsid w:val="00CF3E28"/>
    <w:rsid w:val="00D118D2"/>
    <w:rsid w:val="00D134D4"/>
    <w:rsid w:val="00D15B46"/>
    <w:rsid w:val="00D27CD9"/>
    <w:rsid w:val="00D30763"/>
    <w:rsid w:val="00D34A9E"/>
    <w:rsid w:val="00D36B4B"/>
    <w:rsid w:val="00D453A3"/>
    <w:rsid w:val="00D5379B"/>
    <w:rsid w:val="00D57F39"/>
    <w:rsid w:val="00D72990"/>
    <w:rsid w:val="00D76C09"/>
    <w:rsid w:val="00D83B67"/>
    <w:rsid w:val="00D95C08"/>
    <w:rsid w:val="00DB07F5"/>
    <w:rsid w:val="00DB7E8E"/>
    <w:rsid w:val="00DC282C"/>
    <w:rsid w:val="00DC6320"/>
    <w:rsid w:val="00DC6FAC"/>
    <w:rsid w:val="00DC7F10"/>
    <w:rsid w:val="00DD3D67"/>
    <w:rsid w:val="00DD414A"/>
    <w:rsid w:val="00DD659A"/>
    <w:rsid w:val="00DE3977"/>
    <w:rsid w:val="00DF0F7B"/>
    <w:rsid w:val="00DF53A1"/>
    <w:rsid w:val="00DF67A3"/>
    <w:rsid w:val="00DF6E95"/>
    <w:rsid w:val="00E0552C"/>
    <w:rsid w:val="00E0559F"/>
    <w:rsid w:val="00E05B11"/>
    <w:rsid w:val="00E07747"/>
    <w:rsid w:val="00E15DD5"/>
    <w:rsid w:val="00E17BB3"/>
    <w:rsid w:val="00E308B9"/>
    <w:rsid w:val="00E46847"/>
    <w:rsid w:val="00E5312C"/>
    <w:rsid w:val="00E61FB1"/>
    <w:rsid w:val="00E64100"/>
    <w:rsid w:val="00E64924"/>
    <w:rsid w:val="00E71906"/>
    <w:rsid w:val="00E76C5D"/>
    <w:rsid w:val="00E86BDE"/>
    <w:rsid w:val="00E948B9"/>
    <w:rsid w:val="00E97144"/>
    <w:rsid w:val="00EA1409"/>
    <w:rsid w:val="00EA53E6"/>
    <w:rsid w:val="00EA5582"/>
    <w:rsid w:val="00EB1435"/>
    <w:rsid w:val="00EB15B2"/>
    <w:rsid w:val="00EC227D"/>
    <w:rsid w:val="00ED25E3"/>
    <w:rsid w:val="00ED4075"/>
    <w:rsid w:val="00ED69CD"/>
    <w:rsid w:val="00ED7F1B"/>
    <w:rsid w:val="00EE0BB0"/>
    <w:rsid w:val="00EF1AC9"/>
    <w:rsid w:val="00EF3E04"/>
    <w:rsid w:val="00F10A5B"/>
    <w:rsid w:val="00F10C70"/>
    <w:rsid w:val="00F12A3B"/>
    <w:rsid w:val="00F13502"/>
    <w:rsid w:val="00F21E8C"/>
    <w:rsid w:val="00F40CC6"/>
    <w:rsid w:val="00F4296C"/>
    <w:rsid w:val="00F42E63"/>
    <w:rsid w:val="00F448F2"/>
    <w:rsid w:val="00F44B6C"/>
    <w:rsid w:val="00F51EBB"/>
    <w:rsid w:val="00F91CA8"/>
    <w:rsid w:val="00F97420"/>
    <w:rsid w:val="00FA0D50"/>
    <w:rsid w:val="00FA160E"/>
    <w:rsid w:val="00FA2820"/>
    <w:rsid w:val="00FA553E"/>
    <w:rsid w:val="00FA7379"/>
    <w:rsid w:val="00FA7B74"/>
    <w:rsid w:val="00FB45E5"/>
    <w:rsid w:val="00FC59DD"/>
    <w:rsid w:val="00FC62FD"/>
    <w:rsid w:val="00FD05AE"/>
    <w:rsid w:val="00FD17B4"/>
    <w:rsid w:val="00FE1867"/>
    <w:rsid w:val="00FE474A"/>
    <w:rsid w:val="00FF07D9"/>
    <w:rsid w:val="00FF3194"/>
    <w:rsid w:val="00F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F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D581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58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D5814"/>
    <w:rPr>
      <w:vertAlign w:val="superscript"/>
    </w:rPr>
  </w:style>
  <w:style w:type="character" w:styleId="a9">
    <w:name w:val="Placeholder Text"/>
    <w:basedOn w:val="a0"/>
    <w:uiPriority w:val="99"/>
    <w:semiHidden/>
    <w:rsid w:val="00AD2C01"/>
    <w:rPr>
      <w:color w:val="808080"/>
    </w:rPr>
  </w:style>
  <w:style w:type="character" w:customStyle="1" w:styleId="aa">
    <w:name w:val="Основной текст_"/>
    <w:basedOn w:val="a0"/>
    <w:link w:val="2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032C1C"/>
    <w:rPr>
      <w:rFonts w:ascii="Microsoft Sans Serif" w:eastAsia="Microsoft Sans Serif" w:hAnsi="Microsoft Sans Serif" w:cs="Microsoft Sans Serif"/>
      <w:b/>
      <w:bCs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a"/>
    <w:rsid w:val="00032C1C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420">
    <w:name w:val="Заголовок №4 (2)"/>
    <w:basedOn w:val="a"/>
    <w:link w:val="42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character" w:styleId="ab">
    <w:name w:val="Hyperlink"/>
    <w:basedOn w:val="a0"/>
    <w:rsid w:val="00032C1C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Заголовок №4"/>
    <w:basedOn w:val="a"/>
    <w:link w:val="4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customStyle="1" w:styleId="1">
    <w:name w:val="Основной текст1"/>
    <w:basedOn w:val="aa"/>
    <w:rsid w:val="00667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a"/>
    <w:rsid w:val="00667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c">
    <w:name w:val="Знак Знак"/>
    <w:basedOn w:val="a"/>
    <w:rsid w:val="006671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4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5FD9"/>
  </w:style>
  <w:style w:type="paragraph" w:styleId="af">
    <w:name w:val="footer"/>
    <w:basedOn w:val="a"/>
    <w:link w:val="af0"/>
    <w:uiPriority w:val="99"/>
    <w:unhideWhenUsed/>
    <w:rsid w:val="004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5FD9"/>
  </w:style>
  <w:style w:type="paragraph" w:customStyle="1" w:styleId="111">
    <w:name w:val="Знак1 Знак Знак Знак Знак Знак Знак Знак Знак Знак Знак Знак Знак Знак Знак Знак Знак Знак Знак Знак Знак Знак Знак1 Знак Знак Знак1 Знак"/>
    <w:basedOn w:val="a"/>
    <w:rsid w:val="00FA160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AF1FBB03E6591E79716381CAC84F53CBA86C5D73CA5FC0B3A48B41500B3A137B69EEFC73263111Bg1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6AF1FBB03E6591E79716381CAC84F53CBA86C5D73CA5FC0B3A48B41500B3A137B69EEFC7336E1B1Bg9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152E-BA7C-40AA-90EA-66D1993A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Лешевич</dc:creator>
  <cp:lastModifiedBy>Валерьевна</cp:lastModifiedBy>
  <cp:revision>2</cp:revision>
  <cp:lastPrinted>2018-02-14T14:09:00Z</cp:lastPrinted>
  <dcterms:created xsi:type="dcterms:W3CDTF">2018-08-09T07:10:00Z</dcterms:created>
  <dcterms:modified xsi:type="dcterms:W3CDTF">2018-08-09T07:10:00Z</dcterms:modified>
</cp:coreProperties>
</file>