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31" w:rsidRDefault="009C6431" w:rsidP="009C643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C7C75" w:rsidRDefault="009C6431" w:rsidP="009C6431">
      <w:pPr>
        <w:tabs>
          <w:tab w:val="left" w:pos="4245"/>
          <w:tab w:val="right" w:pos="10205"/>
        </w:tabs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</w:rPr>
        <w:tab/>
      </w:r>
      <w:r w:rsidRPr="009C6431">
        <w:rPr>
          <w:rFonts w:ascii="Arial" w:hAnsi="Arial" w:cs="Arial"/>
          <w:sz w:val="24"/>
        </w:rPr>
        <w:drawing>
          <wp:inline distT="0" distB="0" distL="0" distR="0">
            <wp:extent cx="800100" cy="914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>
        <w:rPr>
          <w:sz w:val="32"/>
          <w:szCs w:val="32"/>
        </w:rPr>
        <w:t xml:space="preserve">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9C6431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9C6431" w:rsidRPr="009C6431">
        <w:rPr>
          <w:rFonts w:ascii="Times New Roman" w:hAnsi="Times New Roman" w:cs="Times New Roman"/>
          <w:b/>
          <w:i/>
          <w:sz w:val="32"/>
          <w:szCs w:val="32"/>
        </w:rPr>
        <w:t>313</w:t>
      </w:r>
      <w:r w:rsidR="007B1195"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 от </w:t>
      </w:r>
      <w:r w:rsidR="009C6431"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 «30» июня</w:t>
      </w:r>
      <w:r w:rsidR="007B1195"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706A88" w:rsidRPr="009C6431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B1195"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года </w:t>
      </w:r>
      <w:r w:rsidR="009C64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9C6431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Pr="009C6431">
        <w:rPr>
          <w:rFonts w:ascii="Times New Roman" w:hAnsi="Times New Roman" w:cs="Times New Roman"/>
          <w:b/>
          <w:i/>
          <w:sz w:val="32"/>
          <w:szCs w:val="32"/>
        </w:rPr>
        <w:t xml:space="preserve">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409A3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18.02.2016 № 278                «Об утверждении прогнозного плана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 на 2016 год»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9A3">
        <w:rPr>
          <w:rFonts w:ascii="Times New Roman" w:hAnsi="Times New Roman" w:cs="Times New Roman"/>
          <w:sz w:val="28"/>
          <w:szCs w:val="28"/>
        </w:rPr>
        <w:t xml:space="preserve">Положением о порядке, условиях продажи освободившихся (свободных) комнат в коммунальных квартирах, находящихся </w:t>
      </w:r>
      <w:r w:rsidR="00260F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09A3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«Кузьмоловское городское поселение» Всеволожского муниципального района Ленинградской области, утвержденным решением совета депутатов от 07.08.2012 № 49,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>моловское городское поселение», утвержденным</w:t>
      </w:r>
      <w:proofErr w:type="gramEnd"/>
      <w:r w:rsidR="00D409A3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04.06.2015 № 240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r w:rsidR="00260F26">
        <w:rPr>
          <w:rFonts w:ascii="Times New Roman" w:hAnsi="Times New Roman" w:cs="Times New Roman"/>
          <w:sz w:val="28"/>
          <w:szCs w:val="28"/>
        </w:rPr>
        <w:t xml:space="preserve">в связи                          с обращением С.И. </w:t>
      </w:r>
      <w:proofErr w:type="spellStart"/>
      <w:r w:rsidR="00260F26">
        <w:rPr>
          <w:rFonts w:ascii="Times New Roman" w:hAnsi="Times New Roman" w:cs="Times New Roman"/>
          <w:sz w:val="28"/>
          <w:szCs w:val="28"/>
        </w:rPr>
        <w:t>Дворякова</w:t>
      </w:r>
      <w:proofErr w:type="spellEnd"/>
      <w:r w:rsidR="00260F26">
        <w:rPr>
          <w:rFonts w:ascii="Times New Roman" w:hAnsi="Times New Roman" w:cs="Times New Roman"/>
          <w:sz w:val="28"/>
          <w:szCs w:val="28"/>
        </w:rPr>
        <w:t xml:space="preserve"> от 23.05.2016 № 227/01-08,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Default="007D0FBE" w:rsidP="002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«Кузьмоловское городское поселение» от 18.02.2016 № 278                      </w:t>
      </w:r>
      <w:r w:rsidR="00260F26" w:rsidRPr="00260F26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 на 2016 год»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>,            а именно:</w:t>
      </w:r>
    </w:p>
    <w:p w:rsidR="00260F26" w:rsidRDefault="00260F26" w:rsidP="002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1.1. 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Прогнозн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 на 2016 год 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пунктом 5 следующего содержания:</w:t>
      </w:r>
    </w:p>
    <w:tbl>
      <w:tblPr>
        <w:tblStyle w:val="ab"/>
        <w:tblW w:w="0" w:type="auto"/>
        <w:tblLayout w:type="fixed"/>
        <w:tblLook w:val="04A0"/>
      </w:tblPr>
      <w:tblGrid>
        <w:gridCol w:w="366"/>
        <w:gridCol w:w="1460"/>
        <w:gridCol w:w="1947"/>
        <w:gridCol w:w="1586"/>
        <w:gridCol w:w="1452"/>
        <w:gridCol w:w="1581"/>
        <w:gridCol w:w="1072"/>
        <w:gridCol w:w="957"/>
      </w:tblGrid>
      <w:tr w:rsidR="00A059FC" w:rsidRPr="00A059FC" w:rsidTr="00A059FC">
        <w:tc>
          <w:tcPr>
            <w:tcW w:w="366" w:type="dxa"/>
          </w:tcPr>
          <w:p w:rsidR="003C0A51" w:rsidRPr="00A059FC" w:rsidRDefault="00C1096E" w:rsidP="00260F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" w:type="dxa"/>
          </w:tcPr>
          <w:p w:rsidR="003C0A51" w:rsidRPr="00A059FC" w:rsidRDefault="003C0A51" w:rsidP="003C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праве собственности на квартиру</w:t>
            </w:r>
          </w:p>
        </w:tc>
        <w:tc>
          <w:tcPr>
            <w:tcW w:w="1947" w:type="dxa"/>
          </w:tcPr>
          <w:p w:rsidR="003C0A51" w:rsidRPr="00A059FC" w:rsidRDefault="003C0A51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28/92 </w:t>
            </w:r>
            <w:r w:rsidR="00A059FC"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>в квартире площадью 92,1</w:t>
            </w:r>
            <w:r w:rsidR="00A059FC"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м., состояние удовлетворительное</w:t>
            </w:r>
          </w:p>
        </w:tc>
        <w:tc>
          <w:tcPr>
            <w:tcW w:w="1586" w:type="dxa"/>
          </w:tcPr>
          <w:p w:rsidR="003C0A51" w:rsidRPr="00A059FC" w:rsidRDefault="00A059FC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9FC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ул. Ленинградское шоссе, д. 14, кв. 10</w:t>
            </w:r>
            <w:proofErr w:type="gramEnd"/>
          </w:p>
        </w:tc>
        <w:tc>
          <w:tcPr>
            <w:tcW w:w="1452" w:type="dxa"/>
          </w:tcPr>
          <w:p w:rsidR="003C0A51" w:rsidRPr="00A059FC" w:rsidRDefault="00A059FC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A059FC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29.07.19978 № 135-ФЗ «Об оценочной деятельности»</w:t>
            </w:r>
          </w:p>
        </w:tc>
        <w:tc>
          <w:tcPr>
            <w:tcW w:w="1581" w:type="dxa"/>
          </w:tcPr>
          <w:p w:rsidR="003C0A51" w:rsidRPr="00A059FC" w:rsidRDefault="00A059FC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с преимуществом права выкупа жилого помещения</w:t>
            </w:r>
          </w:p>
        </w:tc>
        <w:tc>
          <w:tcPr>
            <w:tcW w:w="1072" w:type="dxa"/>
          </w:tcPr>
          <w:p w:rsidR="003C0A51" w:rsidRPr="00A059FC" w:rsidRDefault="00A059FC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957" w:type="dxa"/>
          </w:tcPr>
          <w:p w:rsidR="003C0A51" w:rsidRPr="00A059FC" w:rsidRDefault="00A059FC" w:rsidP="00A05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60F26" w:rsidRDefault="00260F26" w:rsidP="002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FBE" w:rsidRDefault="00802814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E0CC6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</w:t>
      </w:r>
      <w:r>
        <w:rPr>
          <w:sz w:val="28"/>
          <w:szCs w:val="28"/>
        </w:rPr>
        <w:t>» (</w:t>
      </w:r>
      <w:r w:rsidR="00A059FC">
        <w:rPr>
          <w:sz w:val="28"/>
          <w:szCs w:val="28"/>
        </w:rPr>
        <w:t>Банкис Т.В.),</w:t>
      </w:r>
      <w:r>
        <w:rPr>
          <w:sz w:val="28"/>
          <w:szCs w:val="28"/>
        </w:rPr>
        <w:t xml:space="preserve"> </w:t>
      </w:r>
      <w:r w:rsidRPr="00EE0CC6">
        <w:rPr>
          <w:sz w:val="28"/>
          <w:szCs w:val="28"/>
        </w:rPr>
        <w:t>поместить на официальном сайте муниципального образования в информационно-телекоммуникационной сети «Интер</w:t>
      </w:r>
      <w:r w:rsidR="00A059FC">
        <w:rPr>
          <w:sz w:val="28"/>
          <w:szCs w:val="28"/>
        </w:rPr>
        <w:t>нет» (Галушкина И.Ю.</w:t>
      </w:r>
      <w:r w:rsidRPr="00EE0CC6">
        <w:rPr>
          <w:sz w:val="28"/>
          <w:szCs w:val="28"/>
        </w:rPr>
        <w:t>).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814">
        <w:rPr>
          <w:sz w:val="28"/>
          <w:szCs w:val="28"/>
        </w:rPr>
        <w:t xml:space="preserve">3.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 (Банкис Т.В.</w:t>
      </w:r>
      <w:r w:rsidR="00802814" w:rsidRPr="00EE0CC6">
        <w:rPr>
          <w:sz w:val="28"/>
          <w:szCs w:val="28"/>
        </w:rPr>
        <w:t>)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814">
        <w:rPr>
          <w:sz w:val="28"/>
          <w:szCs w:val="28"/>
        </w:rPr>
        <w:t xml:space="preserve">4.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D21C6A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814">
        <w:rPr>
          <w:sz w:val="28"/>
          <w:szCs w:val="28"/>
        </w:rPr>
        <w:t xml:space="preserve">5. </w:t>
      </w:r>
      <w:r w:rsidR="00802814" w:rsidRPr="00E116CE">
        <w:rPr>
          <w:sz w:val="28"/>
          <w:szCs w:val="28"/>
        </w:rPr>
        <w:t>Контро</w:t>
      </w:r>
      <w:r w:rsidR="00802814">
        <w:rPr>
          <w:sz w:val="28"/>
          <w:szCs w:val="28"/>
        </w:rPr>
        <w:t xml:space="preserve">ль исполнения решения возложить на главу </w:t>
      </w:r>
      <w:r w:rsidR="00802814" w:rsidRPr="00D21C6A">
        <w:rPr>
          <w:sz w:val="28"/>
          <w:szCs w:val="28"/>
        </w:rPr>
        <w:t>администрации.</w:t>
      </w:r>
    </w:p>
    <w:p w:rsidR="00802814" w:rsidRDefault="00802814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p w:rsidR="008B2927" w:rsidRDefault="008B2927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347" w:rsidRPr="00017347" w:rsidSect="009C643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625CB"/>
    <w:rsid w:val="00176780"/>
    <w:rsid w:val="00186772"/>
    <w:rsid w:val="001A3114"/>
    <w:rsid w:val="002344DE"/>
    <w:rsid w:val="00253FFD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48B2"/>
    <w:rsid w:val="006954C8"/>
    <w:rsid w:val="006C5D66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A22EB"/>
    <w:rsid w:val="009C6431"/>
    <w:rsid w:val="009F13ED"/>
    <w:rsid w:val="009F30C1"/>
    <w:rsid w:val="00A059FC"/>
    <w:rsid w:val="00A2162E"/>
    <w:rsid w:val="00A2382A"/>
    <w:rsid w:val="00A82335"/>
    <w:rsid w:val="00AA0CA5"/>
    <w:rsid w:val="00AA3B96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46FFC"/>
    <w:rsid w:val="00C709CD"/>
    <w:rsid w:val="00C748F1"/>
    <w:rsid w:val="00C765EA"/>
    <w:rsid w:val="00CB4A6D"/>
    <w:rsid w:val="00D04D3A"/>
    <w:rsid w:val="00D409A3"/>
    <w:rsid w:val="00D46F50"/>
    <w:rsid w:val="00D63ADD"/>
    <w:rsid w:val="00D77C2D"/>
    <w:rsid w:val="00DC7C75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96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E72A-30F5-4E67-AA22-969069D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53</cp:revision>
  <cp:lastPrinted>2016-05-31T14:13:00Z</cp:lastPrinted>
  <dcterms:created xsi:type="dcterms:W3CDTF">2016-03-22T08:29:00Z</dcterms:created>
  <dcterms:modified xsi:type="dcterms:W3CDTF">2016-07-01T13:30:00Z</dcterms:modified>
</cp:coreProperties>
</file>