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B" w:rsidRDefault="0082642B" w:rsidP="0082642B">
      <w:pPr>
        <w:widowControl w:val="0"/>
        <w:jc w:val="right"/>
      </w:pPr>
      <w:r>
        <w:t>Приложение</w:t>
      </w:r>
    </w:p>
    <w:p w:rsidR="0082642B" w:rsidRDefault="0082642B" w:rsidP="0082642B">
      <w:pPr>
        <w:widowControl w:val="0"/>
        <w:jc w:val="right"/>
      </w:pPr>
      <w:r>
        <w:t>Утверждено</w:t>
      </w:r>
    </w:p>
    <w:p w:rsidR="0082642B" w:rsidRDefault="0082642B" w:rsidP="0082642B">
      <w:pPr>
        <w:widowControl w:val="0"/>
        <w:jc w:val="right"/>
      </w:pPr>
      <w:r>
        <w:t>решением совета депутатов</w:t>
      </w:r>
    </w:p>
    <w:p w:rsidR="0082642B" w:rsidRDefault="0082642B" w:rsidP="0082642B">
      <w:pPr>
        <w:widowControl w:val="0"/>
        <w:jc w:val="right"/>
      </w:pPr>
      <w:r>
        <w:t xml:space="preserve">МО «Кузьмоловское городское поселение» </w:t>
      </w:r>
    </w:p>
    <w:p w:rsidR="0082642B" w:rsidRDefault="0082642B" w:rsidP="0082642B">
      <w:pPr>
        <w:widowControl w:val="0"/>
        <w:jc w:val="right"/>
      </w:pPr>
      <w:r>
        <w:t xml:space="preserve">Всеволожского муниципального района </w:t>
      </w:r>
    </w:p>
    <w:p w:rsidR="0082642B" w:rsidRDefault="0082642B" w:rsidP="0082642B">
      <w:pPr>
        <w:widowControl w:val="0"/>
        <w:jc w:val="right"/>
      </w:pPr>
      <w:r>
        <w:t xml:space="preserve">Ленинградской области </w:t>
      </w:r>
    </w:p>
    <w:p w:rsidR="0082642B" w:rsidRDefault="0082642B" w:rsidP="0082642B">
      <w:pPr>
        <w:widowControl w:val="0"/>
        <w:jc w:val="right"/>
      </w:pPr>
      <w:r>
        <w:t xml:space="preserve">от ___.___.2015  № ____ </w:t>
      </w:r>
    </w:p>
    <w:p w:rsidR="0082642B" w:rsidRDefault="0082642B" w:rsidP="0082642B">
      <w:pPr>
        <w:widowControl w:val="0"/>
        <w:jc w:val="right"/>
      </w:pPr>
      <w:r>
        <w:t xml:space="preserve">1) </w:t>
      </w:r>
    </w:p>
    <w:p w:rsidR="0082642B" w:rsidRDefault="0082642B" w:rsidP="0082642B"/>
    <w:p w:rsidR="0082642B" w:rsidRDefault="0082642B" w:rsidP="0082642B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Гарантированный перечень и стоимость услуг по погребению,</w:t>
      </w:r>
    </w:p>
    <w:p w:rsidR="0082642B" w:rsidRDefault="00F809B9" w:rsidP="00F809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42B">
        <w:rPr>
          <w:sz w:val="28"/>
          <w:szCs w:val="28"/>
        </w:rPr>
        <w:t xml:space="preserve"> предоставляемых</w:t>
      </w:r>
      <w:r>
        <w:rPr>
          <w:sz w:val="28"/>
          <w:szCs w:val="28"/>
        </w:rPr>
        <w:t xml:space="preserve">  </w:t>
      </w:r>
      <w:r w:rsidR="0082642B">
        <w:rPr>
          <w:sz w:val="28"/>
          <w:szCs w:val="28"/>
        </w:rPr>
        <w:t>в соответствии с гарантированным перечнем услуг по погребению</w:t>
      </w:r>
      <w:r>
        <w:rPr>
          <w:sz w:val="28"/>
          <w:szCs w:val="28"/>
        </w:rPr>
        <w:t xml:space="preserve">  </w:t>
      </w:r>
      <w:r w:rsidR="0082642B">
        <w:rPr>
          <w:sz w:val="28"/>
          <w:szCs w:val="28"/>
        </w:rPr>
        <w:t>на территории муниципального образования Кузьмоловское городское поселение  Всеволожского муниципального района Ленинградской области согласно приложению на 2015 год</w:t>
      </w:r>
    </w:p>
    <w:p w:rsidR="0082642B" w:rsidRDefault="0082642B" w:rsidP="0082642B"/>
    <w:p w:rsidR="0082642B" w:rsidRDefault="0082642B" w:rsidP="0082642B">
      <w:r>
        <w:t xml:space="preserve"> </w:t>
      </w:r>
    </w:p>
    <w:p w:rsidR="0082642B" w:rsidRDefault="0082642B" w:rsidP="0082642B"/>
    <w:p w:rsidR="0082642B" w:rsidRDefault="00E3250F" w:rsidP="008264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42B">
        <w:rPr>
          <w:sz w:val="28"/>
          <w:szCs w:val="28"/>
        </w:rPr>
        <w:t>Услуги по погребению, отнесенные к гарантированному перечню услуг по погребению, оказываются специализированной службой по вопросам похоронного дела.</w:t>
      </w:r>
    </w:p>
    <w:p w:rsidR="0082642B" w:rsidRDefault="0082642B" w:rsidP="0082642B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604" w:type="dxa"/>
        <w:tblInd w:w="95" w:type="dxa"/>
        <w:tblLook w:val="04A0"/>
      </w:tblPr>
      <w:tblGrid>
        <w:gridCol w:w="576"/>
        <w:gridCol w:w="6313"/>
        <w:gridCol w:w="2715"/>
      </w:tblGrid>
      <w:tr w:rsidR="0082642B" w:rsidTr="0082642B">
        <w:trPr>
          <w:trHeight w:val="300"/>
        </w:trPr>
        <w:tc>
          <w:tcPr>
            <w:tcW w:w="96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rStyle w:val="a4"/>
                <w:b/>
                <w:bCs/>
                <w:lang w:eastAsia="en-US"/>
              </w:rPr>
              <w:t> </w:t>
            </w:r>
          </w:p>
        </w:tc>
      </w:tr>
      <w:tr w:rsidR="0082642B" w:rsidTr="0082642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 руб.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 (прием заказов на захоронение)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296,34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надмогильного знака и указательной таблички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858,94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Рытьё могилы: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Рытьё могилы ручным способом для захоронения умершего взрослого, до 2.2 метра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6827,52</w:t>
            </w:r>
          </w:p>
        </w:tc>
      </w:tr>
      <w:tr w:rsidR="0082642B" w:rsidTr="0082642B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 w:rsidP="00E32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Рытьё могилы детской, ручным способом, </w:t>
            </w:r>
            <w:r w:rsidR="00E325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1,4 метра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 w:rsidP="00F80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3978,67</w:t>
            </w:r>
          </w:p>
        </w:tc>
      </w:tr>
      <w:tr w:rsidR="0082642B" w:rsidTr="0082642B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Захоронение (погребение) взрослого</w:t>
            </w:r>
          </w:p>
          <w:p w:rsidR="0082642B" w:rsidRDefault="0082642B">
            <w:pPr>
              <w:rPr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505,87</w:t>
            </w:r>
          </w:p>
        </w:tc>
      </w:tr>
      <w:tr w:rsidR="0082642B" w:rsidTr="0082642B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Захоронение (погребение) ребёнка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380.86</w:t>
            </w:r>
          </w:p>
        </w:tc>
      </w:tr>
    </w:tbl>
    <w:p w:rsidR="0012297F" w:rsidRDefault="0012297F"/>
    <w:sectPr w:rsidR="0012297F" w:rsidSect="0012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42B"/>
    <w:rsid w:val="0012297F"/>
    <w:rsid w:val="0025520B"/>
    <w:rsid w:val="00314498"/>
    <w:rsid w:val="00364D6B"/>
    <w:rsid w:val="0082642B"/>
    <w:rsid w:val="00BC22A7"/>
    <w:rsid w:val="00E3250F"/>
    <w:rsid w:val="00EB40F0"/>
    <w:rsid w:val="00F8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642B"/>
    <w:pPr>
      <w:keepNext/>
      <w:autoSpaceDE w:val="0"/>
      <w:autoSpaceDN w:val="0"/>
      <w:outlineLvl w:val="0"/>
    </w:pPr>
  </w:style>
  <w:style w:type="character" w:styleId="a3">
    <w:name w:val="Strong"/>
    <w:basedOn w:val="a0"/>
    <w:qFormat/>
    <w:rsid w:val="0082642B"/>
    <w:rPr>
      <w:b/>
      <w:bCs/>
    </w:rPr>
  </w:style>
  <w:style w:type="character" w:styleId="a4">
    <w:name w:val="Emphasis"/>
    <w:basedOn w:val="a0"/>
    <w:qFormat/>
    <w:rsid w:val="00826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01FA-BD3A-45CD-A7F2-D8DA2274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2018-07-27T05:35:00Z</dcterms:created>
  <dcterms:modified xsi:type="dcterms:W3CDTF">2018-07-27T05:35:00Z</dcterms:modified>
</cp:coreProperties>
</file>