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DA6C03">
      <w:pPr>
        <w:spacing w:after="0" w:line="240" w:lineRule="auto"/>
        <w:rPr>
          <w:rFonts w:ascii="Arial" w:hAnsi="Arial" w:cs="Arial"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Pr="009F23C8" w:rsidRDefault="00DA6C03" w:rsidP="00DA6C03">
      <w:pPr>
        <w:spacing w:after="0" w:line="240" w:lineRule="auto"/>
        <w:jc w:val="center"/>
        <w:rPr>
          <w:b/>
        </w:rPr>
      </w:pPr>
    </w:p>
    <w:p w:rsidR="00DA6C03" w:rsidRPr="009F23C8" w:rsidRDefault="00DA6C03" w:rsidP="00DA6C03">
      <w:pPr>
        <w:spacing w:after="0" w:line="240" w:lineRule="auto"/>
        <w:ind w:right="282"/>
        <w:jc w:val="center"/>
        <w:rPr>
          <w:b/>
        </w:rPr>
      </w:pPr>
      <w:r w:rsidRPr="009F23C8">
        <w:rPr>
          <w:b/>
        </w:rPr>
        <w:t>ЗАКЛЮЧЕНИЕ</w:t>
      </w:r>
    </w:p>
    <w:p w:rsidR="004934B9" w:rsidRPr="009F23C8" w:rsidRDefault="00DA6C03" w:rsidP="00000EBF">
      <w:pPr>
        <w:pStyle w:val="Style6"/>
        <w:widowControl/>
        <w:spacing w:line="240" w:lineRule="auto"/>
        <w:jc w:val="center"/>
        <w:rPr>
          <w:rStyle w:val="r"/>
          <w:rFonts w:ascii="Times New Roman" w:hAnsi="Times New Roman"/>
          <w:b/>
          <w:sz w:val="28"/>
          <w:szCs w:val="28"/>
        </w:rPr>
      </w:pPr>
      <w:r w:rsidRPr="009F23C8">
        <w:rPr>
          <w:rFonts w:ascii="Times New Roman" w:hAnsi="Times New Roman"/>
          <w:b/>
          <w:sz w:val="28"/>
          <w:szCs w:val="28"/>
        </w:rPr>
        <w:t xml:space="preserve">на проект решения </w:t>
      </w:r>
      <w:r w:rsidR="00263EB5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депутатов от 24.12.2013 № 174 </w:t>
      </w:r>
      <w:r w:rsidR="00000EBF" w:rsidRPr="009F23C8">
        <w:rPr>
          <w:rStyle w:val="FontStyle14"/>
          <w:rFonts w:ascii="Times New Roman" w:hAnsi="Times New Roman" w:cs="Times New Roman"/>
          <w:b/>
          <w:sz w:val="28"/>
          <w:szCs w:val="28"/>
        </w:rPr>
        <w:t>«Об утверждении структуры администрации муниципального образования Кузьмоловское городское поселение Всеволожского муниципального райо</w:t>
      </w:r>
      <w:r w:rsidR="00107A40">
        <w:rPr>
          <w:rStyle w:val="FontStyle14"/>
          <w:rFonts w:ascii="Times New Roman" w:hAnsi="Times New Roman" w:cs="Times New Roman"/>
          <w:b/>
          <w:sz w:val="28"/>
          <w:szCs w:val="28"/>
        </w:rPr>
        <w:t>на Ленинградской области на 2014</w:t>
      </w:r>
      <w:r w:rsidR="00000EBF" w:rsidRPr="009F23C8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год»</w:t>
      </w:r>
      <w:r w:rsidR="00206121" w:rsidRPr="009F23C8">
        <w:rPr>
          <w:rFonts w:ascii="Times New Roman" w:hAnsi="Times New Roman"/>
          <w:b/>
          <w:sz w:val="28"/>
          <w:szCs w:val="28"/>
        </w:rPr>
        <w:t>»</w:t>
      </w:r>
    </w:p>
    <w:p w:rsidR="00144E03" w:rsidRPr="009F23C8" w:rsidRDefault="00144E03" w:rsidP="00FF06C3">
      <w:pPr>
        <w:spacing w:after="0" w:line="240" w:lineRule="auto"/>
        <w:contextualSpacing/>
        <w:rPr>
          <w:b/>
        </w:rPr>
      </w:pPr>
    </w:p>
    <w:p w:rsidR="00DA6C03" w:rsidRPr="004C0361" w:rsidRDefault="00263EB5" w:rsidP="004C0361">
      <w:pPr>
        <w:spacing w:after="0" w:line="240" w:lineRule="auto"/>
        <w:contextualSpacing/>
      </w:pPr>
      <w:r>
        <w:t>от 09</w:t>
      </w:r>
      <w:r w:rsidR="004934B9" w:rsidRPr="004C0361">
        <w:t xml:space="preserve"> </w:t>
      </w:r>
      <w:r>
        <w:t>январ</w:t>
      </w:r>
      <w:r w:rsidR="00107A40">
        <w:t>я</w:t>
      </w:r>
      <w:r w:rsidR="00173646" w:rsidRPr="004C0361">
        <w:t xml:space="preserve"> 201</w:t>
      </w:r>
      <w:r>
        <w:t>4</w:t>
      </w:r>
      <w:r w:rsidR="004934B9" w:rsidRPr="004C0361">
        <w:t xml:space="preserve"> г.</w:t>
      </w:r>
    </w:p>
    <w:p w:rsidR="00DA6C03" w:rsidRPr="00206121" w:rsidRDefault="00DA6C03" w:rsidP="004C0361">
      <w:pPr>
        <w:spacing w:after="0" w:line="240" w:lineRule="auto"/>
        <w:ind w:right="282" w:firstLine="709"/>
        <w:jc w:val="both"/>
      </w:pPr>
      <w:r w:rsidRPr="00206121">
        <w:tab/>
      </w:r>
    </w:p>
    <w:p w:rsidR="00A06BF3" w:rsidRPr="009F23C8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FF06C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5B7E91" w:rsidRPr="009F23C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="00A3462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 </w:t>
      </w:r>
      <w:proofErr w:type="spellStart"/>
      <w:r w:rsidR="00A3462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изм</w:t>
      </w:r>
      <w:proofErr w:type="spellEnd"/>
      <w:r w:rsidR="00A3462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 и доп.</w:t>
      </w:r>
      <w:r w:rsidR="005B7E91" w:rsidRPr="009F23C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), </w:t>
      </w:r>
      <w:r w:rsidR="009F23C8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107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</w:t>
      </w:r>
      <w:proofErr w:type="spellStart"/>
      <w:r w:rsidR="00107A40">
        <w:rPr>
          <w:rFonts w:ascii="Times New Roman" w:hAnsi="Times New Roman" w:cs="Times New Roman"/>
          <w:b w:val="0"/>
          <w:color w:val="auto"/>
          <w:sz w:val="28"/>
          <w:szCs w:val="28"/>
        </w:rPr>
        <w:t>изм</w:t>
      </w:r>
      <w:proofErr w:type="spellEnd"/>
      <w:r w:rsidR="00107A40">
        <w:rPr>
          <w:rFonts w:ascii="Times New Roman" w:hAnsi="Times New Roman" w:cs="Times New Roman"/>
          <w:b w:val="0"/>
          <w:color w:val="auto"/>
          <w:sz w:val="28"/>
          <w:szCs w:val="28"/>
        </w:rPr>
        <w:t>. и доп.)</w:t>
      </w:r>
      <w:r w:rsidR="009F23C8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F23C8" w:rsidRPr="009F23C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Законом Ленинградской области от 11.03.2008 № 14-оз «О правовом регулировании муниципальной службы в Ленинградской области» (</w:t>
      </w:r>
      <w:r w:rsidR="00107A4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 </w:t>
      </w:r>
      <w:proofErr w:type="spellStart"/>
      <w:r w:rsidR="00107A4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изм</w:t>
      </w:r>
      <w:proofErr w:type="spellEnd"/>
      <w:r w:rsidR="00107A4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 и доп.</w:t>
      </w:r>
      <w:r w:rsidR="009F23C8" w:rsidRPr="009F23C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</w:t>
      </w:r>
      <w:r w:rsidR="00206121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муниципального образования Кузьмоловское городское поселение Всеволожского муниципального района Ленинградской области</w:t>
      </w:r>
      <w:r w:rsidR="00A06BF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F06C3" w:rsidRPr="009F23C8" w:rsidRDefault="00FF06C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9F23C8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DA6C03" w:rsidRPr="00A06BF3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</w:t>
      </w:r>
      <w:r w:rsidRPr="00A06B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образования.</w:t>
      </w:r>
    </w:p>
    <w:p w:rsidR="00DA6C03" w:rsidRPr="00A06BF3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A06BF3" w:rsidRDefault="00DA6C03" w:rsidP="00DA6C03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F7B" w:rsidRPr="00810BFD" w:rsidRDefault="00810BFD" w:rsidP="00C55F7B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5F7B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p w:rsidR="008E039C" w:rsidRPr="008E039C" w:rsidRDefault="008E039C" w:rsidP="00C55F7B">
      <w:pPr>
        <w:pStyle w:val="ConsTitle"/>
        <w:widowControl/>
        <w:tabs>
          <w:tab w:val="left" w:pos="0"/>
        </w:tabs>
        <w:ind w:right="282"/>
        <w:jc w:val="both"/>
      </w:pPr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0EBF"/>
    <w:rsid w:val="00001C26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07A40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C5F28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3EB5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5D17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86387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E655C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39E1"/>
    <w:rsid w:val="00726DAF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BFD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23C8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34624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6">
    <w:name w:val="Style6"/>
    <w:basedOn w:val="a"/>
    <w:rsid w:val="00000EBF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000EB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28</cp:revision>
  <cp:lastPrinted>2014-01-09T07:29:00Z</cp:lastPrinted>
  <dcterms:created xsi:type="dcterms:W3CDTF">2012-12-03T09:01:00Z</dcterms:created>
  <dcterms:modified xsi:type="dcterms:W3CDTF">2014-01-09T07:29:00Z</dcterms:modified>
</cp:coreProperties>
</file>