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E72761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44008407" r:id="rId10"/>
          <o:OLEObject Type="Embed" ProgID="CorelDRAW.Graphic.14" ShapeID="_x0000_s1028" DrawAspect="Content" ObjectID="_1744008408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A04314">
        <w:rPr>
          <w:b/>
          <w:sz w:val="32"/>
          <w:szCs w:val="32"/>
        </w:rPr>
        <w:t xml:space="preserve"> 67</w:t>
      </w:r>
      <w:r w:rsidR="00E7094A" w:rsidRPr="00E7094A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0777FB">
        <w:rPr>
          <w:b/>
          <w:sz w:val="32"/>
          <w:szCs w:val="32"/>
        </w:rPr>
        <w:t>25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9E3036">
        <w:rPr>
          <w:b/>
          <w:sz w:val="32"/>
          <w:szCs w:val="32"/>
        </w:rPr>
        <w:t>апреля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1E5A75">
        <w:rPr>
          <w:b/>
          <w:sz w:val="32"/>
          <w:szCs w:val="32"/>
        </w:rPr>
        <w:t>3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</w:t>
      </w:r>
      <w:r w:rsidR="00A04314">
        <w:rPr>
          <w:b/>
          <w:snapToGrid w:val="0"/>
          <w:szCs w:val="28"/>
        </w:rPr>
        <w:t xml:space="preserve">тов муниципального образования </w:t>
      </w:r>
      <w:r w:rsidRPr="00B578AB">
        <w:rPr>
          <w:b/>
          <w:snapToGrid w:val="0"/>
          <w:szCs w:val="28"/>
        </w:rPr>
        <w:t xml:space="preserve">Кузьмоловское городское </w:t>
      </w:r>
      <w:r w:rsidR="00A04314">
        <w:rPr>
          <w:b/>
          <w:snapToGrid w:val="0"/>
          <w:szCs w:val="28"/>
        </w:rPr>
        <w:t>поселение</w:t>
      </w:r>
      <w:r w:rsidRPr="00B578AB">
        <w:rPr>
          <w:b/>
          <w:snapToGrid w:val="0"/>
          <w:szCs w:val="28"/>
        </w:rPr>
        <w:t xml:space="preserve">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>совет депута</w:t>
      </w:r>
      <w:r w:rsidR="00A04314">
        <w:rPr>
          <w:snapToGrid w:val="0"/>
          <w:szCs w:val="28"/>
        </w:rPr>
        <w:t xml:space="preserve">тов муниципального образования </w:t>
      </w:r>
      <w:r w:rsidRPr="00B578AB">
        <w:rPr>
          <w:snapToGrid w:val="0"/>
          <w:szCs w:val="28"/>
        </w:rPr>
        <w:t>Ку</w:t>
      </w:r>
      <w:r w:rsidR="00A04314">
        <w:rPr>
          <w:snapToGrid w:val="0"/>
          <w:szCs w:val="28"/>
        </w:rPr>
        <w:t>зьмоловское городское поселение</w:t>
      </w:r>
      <w:r w:rsidRPr="00B578AB">
        <w:rPr>
          <w:snapToGrid w:val="0"/>
          <w:szCs w:val="28"/>
        </w:rPr>
        <w:t xml:space="preserve">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FC051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FC051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74567D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74567D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516E1E" w:rsidRDefault="00404705" w:rsidP="00FC0518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EF4C4D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="00516E1E" w:rsidRPr="00B21B77">
        <w:rPr>
          <w:szCs w:val="28"/>
        </w:rPr>
        <w:t xml:space="preserve">основные характеристики бюджета </w:t>
      </w:r>
      <w:r w:rsidR="00A04314">
        <w:rPr>
          <w:szCs w:val="28"/>
        </w:rPr>
        <w:t xml:space="preserve">муниципального образования </w:t>
      </w:r>
      <w:r w:rsidR="00516E1E">
        <w:rPr>
          <w:szCs w:val="28"/>
        </w:rPr>
        <w:t>Ку</w:t>
      </w:r>
      <w:r w:rsidR="00A04314">
        <w:rPr>
          <w:szCs w:val="28"/>
        </w:rPr>
        <w:t>зьмоловское городское поселение</w:t>
      </w:r>
      <w:r w:rsidR="00516E1E">
        <w:rPr>
          <w:szCs w:val="28"/>
        </w:rPr>
        <w:t xml:space="preserve"> </w:t>
      </w:r>
      <w:r w:rsidR="00754CD2" w:rsidRPr="00404705">
        <w:rPr>
          <w:rFonts w:eastAsia="Times New Roman" w:cs="Times New Roman"/>
          <w:bCs/>
          <w:szCs w:val="28"/>
          <w:lang w:eastAsia="ru-RU"/>
        </w:rPr>
        <w:t>Всеволожского муниципального района Ленинградской области</w:t>
      </w:r>
      <w:r w:rsidR="00754CD2" w:rsidRPr="00B21B77">
        <w:rPr>
          <w:szCs w:val="28"/>
        </w:rPr>
        <w:t xml:space="preserve"> </w:t>
      </w:r>
      <w:r w:rsidR="00516E1E" w:rsidRPr="00B21B77">
        <w:rPr>
          <w:szCs w:val="28"/>
        </w:rPr>
        <w:t xml:space="preserve">на </w:t>
      </w:r>
      <w:r w:rsidR="00516E1E">
        <w:rPr>
          <w:szCs w:val="28"/>
        </w:rPr>
        <w:t>2023</w:t>
      </w:r>
      <w:r w:rsidR="00516E1E" w:rsidRPr="00B21B77">
        <w:rPr>
          <w:szCs w:val="28"/>
        </w:rPr>
        <w:t xml:space="preserve"> год </w:t>
      </w:r>
      <w:r w:rsidR="00516E1E">
        <w:rPr>
          <w:rFonts w:eastAsia="Times New Roman" w:cs="Times New Roman"/>
          <w:bCs/>
          <w:szCs w:val="28"/>
          <w:lang w:eastAsia="ru-RU"/>
        </w:rPr>
        <w:t>в новой редакции:</w:t>
      </w:r>
    </w:p>
    <w:p w:rsidR="00A34EA2" w:rsidRDefault="00A34EA2" w:rsidP="00A34EA2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21B77">
        <w:rPr>
          <w:szCs w:val="28"/>
        </w:rPr>
        <w:t>прогнозируемый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общий объем доходов бюджета муниципального образования «Кузьмоловское городское поселение» в сумме </w:t>
      </w:r>
      <w:r>
        <w:rPr>
          <w:rFonts w:eastAsia="Times New Roman" w:cs="Times New Roman"/>
          <w:bCs/>
          <w:szCs w:val="28"/>
          <w:lang w:eastAsia="ru-RU"/>
        </w:rPr>
        <w:t>191 792,8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тысяч </w:t>
      </w:r>
      <w:r>
        <w:rPr>
          <w:rFonts w:eastAsia="Times New Roman" w:cs="Times New Roman"/>
          <w:bCs/>
          <w:szCs w:val="28"/>
          <w:lang w:eastAsia="ru-RU"/>
        </w:rPr>
        <w:lastRenderedPageBreak/>
        <w:t>рублей;</w:t>
      </w:r>
    </w:p>
    <w:p w:rsidR="00516E1E" w:rsidRDefault="00404705" w:rsidP="00516E1E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rFonts w:eastAsia="Times New Roman" w:cs="Times New Roman"/>
          <w:bCs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9E3036" w:rsidRPr="009E3036">
        <w:rPr>
          <w:rFonts w:eastAsia="Times New Roman" w:cs="Times New Roman"/>
          <w:bCs/>
          <w:szCs w:val="28"/>
          <w:lang w:eastAsia="ru-RU"/>
        </w:rPr>
        <w:t>388</w:t>
      </w:r>
      <w:r w:rsidR="002E6D74">
        <w:rPr>
          <w:rFonts w:eastAsia="Times New Roman" w:cs="Times New Roman"/>
          <w:bCs/>
          <w:szCs w:val="28"/>
          <w:lang w:eastAsia="ru-RU"/>
        </w:rPr>
        <w:t> 349,8</w:t>
      </w:r>
      <w:r w:rsidR="009E3036" w:rsidRPr="009E3036">
        <w:rPr>
          <w:rFonts w:eastAsia="Times New Roman" w:cs="Times New Roman"/>
          <w:bCs/>
          <w:szCs w:val="28"/>
          <w:lang w:eastAsia="ru-RU"/>
        </w:rPr>
        <w:t xml:space="preserve"> </w:t>
      </w:r>
      <w:r w:rsidR="00516E1E"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516E1E" w:rsidRPr="00516E1E" w:rsidRDefault="00516E1E" w:rsidP="00516E1E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color w:val="000000"/>
          <w:szCs w:val="28"/>
        </w:rPr>
        <w:t xml:space="preserve">прогнозируемый дефицит бюджета муниципального образования «Кузьмоловское городское поселение» в сумме </w:t>
      </w:r>
      <w:r w:rsidR="009E3036">
        <w:rPr>
          <w:color w:val="000000"/>
          <w:szCs w:val="28"/>
        </w:rPr>
        <w:t>196</w:t>
      </w:r>
      <w:r w:rsidR="002E6D74">
        <w:rPr>
          <w:color w:val="000000"/>
          <w:szCs w:val="28"/>
        </w:rPr>
        <w:t> 557,0</w:t>
      </w:r>
      <w:r w:rsidRPr="00516E1E">
        <w:rPr>
          <w:color w:val="000000"/>
          <w:szCs w:val="28"/>
        </w:rPr>
        <w:t xml:space="preserve"> тыся</w:t>
      </w:r>
      <w:r w:rsidRPr="00516E1E">
        <w:rPr>
          <w:szCs w:val="28"/>
        </w:rPr>
        <w:t>ч рублей.</w:t>
      </w:r>
    </w:p>
    <w:p w:rsidR="00516E1E" w:rsidRDefault="00516E1E" w:rsidP="00516E1E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rFonts w:eastAsia="Times New Roman" w:cs="Times New Roman"/>
          <w:bCs/>
          <w:szCs w:val="28"/>
          <w:lang w:eastAsia="ru-RU"/>
        </w:rPr>
        <w:t>Утвердить источники внутреннего финансирования дефицита бюдж</w:t>
      </w:r>
      <w:r w:rsidR="00A04314">
        <w:rPr>
          <w:rFonts w:eastAsia="Times New Roman" w:cs="Times New Roman"/>
          <w:bCs/>
          <w:szCs w:val="28"/>
          <w:lang w:eastAsia="ru-RU"/>
        </w:rPr>
        <w:t xml:space="preserve">ета муниципального образования </w:t>
      </w:r>
      <w:r w:rsidRPr="00516E1E">
        <w:rPr>
          <w:rFonts w:eastAsia="Times New Roman" w:cs="Times New Roman"/>
          <w:bCs/>
          <w:szCs w:val="28"/>
          <w:lang w:eastAsia="ru-RU"/>
        </w:rPr>
        <w:t>Ку</w:t>
      </w:r>
      <w:r w:rsidR="00A04314">
        <w:rPr>
          <w:rFonts w:eastAsia="Times New Roman" w:cs="Times New Roman"/>
          <w:bCs/>
          <w:szCs w:val="28"/>
          <w:lang w:eastAsia="ru-RU"/>
        </w:rPr>
        <w:t>зьмоловское городское поселение</w:t>
      </w:r>
      <w:r w:rsidRPr="00516E1E">
        <w:rPr>
          <w:rFonts w:eastAsia="Times New Roman" w:cs="Times New Roman"/>
          <w:bCs/>
          <w:szCs w:val="28"/>
          <w:lang w:eastAsia="ru-RU"/>
        </w:rPr>
        <w:t xml:space="preserve"> на 2023 год </w:t>
      </w:r>
      <w:r w:rsidRPr="00404705">
        <w:rPr>
          <w:rFonts w:eastAsia="Times New Roman" w:cs="Times New Roman"/>
          <w:bCs/>
          <w:szCs w:val="28"/>
          <w:lang w:eastAsia="ru-RU"/>
        </w:rPr>
        <w:t xml:space="preserve">в новой редакции </w:t>
      </w:r>
      <w:r w:rsidRPr="00516E1E">
        <w:rPr>
          <w:rFonts w:eastAsia="Times New Roman" w:cs="Times New Roman"/>
          <w:bCs/>
          <w:szCs w:val="28"/>
          <w:lang w:eastAsia="ru-RU"/>
        </w:rPr>
        <w:t>согласно приложению 1.</w:t>
      </w:r>
    </w:p>
    <w:p w:rsidR="00A34EA2" w:rsidRPr="00A34EA2" w:rsidRDefault="00A34EA2" w:rsidP="00A34EA2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4EA2">
        <w:rPr>
          <w:rFonts w:eastAsia="Times New Roman" w:cs="Times New Roman"/>
          <w:bCs/>
          <w:szCs w:val="28"/>
          <w:lang w:eastAsia="ru-RU"/>
        </w:rPr>
        <w:t>Утвердить в пределах общего объема доходов бюджета муниципального образовани</w:t>
      </w:r>
      <w:r w:rsidR="00A04314">
        <w:rPr>
          <w:rFonts w:eastAsia="Times New Roman" w:cs="Times New Roman"/>
          <w:bCs/>
          <w:szCs w:val="28"/>
          <w:lang w:eastAsia="ru-RU"/>
        </w:rPr>
        <w:t xml:space="preserve">я </w:t>
      </w:r>
      <w:r w:rsidRPr="00A34EA2">
        <w:rPr>
          <w:rFonts w:eastAsia="Times New Roman" w:cs="Times New Roman"/>
          <w:bCs/>
          <w:szCs w:val="28"/>
          <w:lang w:eastAsia="ru-RU"/>
        </w:rPr>
        <w:t>Ку</w:t>
      </w:r>
      <w:r w:rsidR="00A04314">
        <w:rPr>
          <w:rFonts w:eastAsia="Times New Roman" w:cs="Times New Roman"/>
          <w:bCs/>
          <w:szCs w:val="28"/>
          <w:lang w:eastAsia="ru-RU"/>
        </w:rPr>
        <w:t>зьмоловское городское поселение</w:t>
      </w:r>
      <w:r w:rsidRPr="00A34EA2">
        <w:rPr>
          <w:rFonts w:eastAsia="Times New Roman" w:cs="Times New Roman"/>
          <w:bCs/>
          <w:szCs w:val="28"/>
          <w:lang w:eastAsia="ru-RU"/>
        </w:rPr>
        <w:t xml:space="preserve"> Всеволожского муниципального района Ленинградской области: </w:t>
      </w:r>
    </w:p>
    <w:p w:rsidR="00A34EA2" w:rsidRPr="00A34EA2" w:rsidRDefault="00A34EA2" w:rsidP="00A34EA2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1.3.1 прогнозируемое поступление доходов на 2023 год в новой редакции согласно приложению № 3;</w:t>
      </w:r>
    </w:p>
    <w:p w:rsidR="00A34EA2" w:rsidRPr="00A34EA2" w:rsidRDefault="00A34EA2" w:rsidP="00A34EA2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1.3.2 безвозмездные поступления на 2023 год в новой редакции согласно приложению № 5.</w:t>
      </w:r>
    </w:p>
    <w:p w:rsidR="00AC7DB7" w:rsidRPr="00680741" w:rsidRDefault="00680741" w:rsidP="00FC051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A34EA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>Утвердить в пределах общего объема расходов бюдж</w:t>
      </w:r>
      <w:r w:rsidR="00A04314">
        <w:rPr>
          <w:rFonts w:eastAsia="Times New Roman" w:cs="Times New Roman"/>
          <w:szCs w:val="28"/>
          <w:lang w:eastAsia="ru-RU"/>
        </w:rPr>
        <w:t xml:space="preserve">ета муниципального образования </w:t>
      </w:r>
      <w:r w:rsidR="00BC1B13" w:rsidRPr="00680741">
        <w:rPr>
          <w:snapToGrid w:val="0"/>
          <w:szCs w:val="28"/>
        </w:rPr>
        <w:t>Ку</w:t>
      </w:r>
      <w:r w:rsidR="00A04314">
        <w:rPr>
          <w:snapToGrid w:val="0"/>
          <w:szCs w:val="28"/>
        </w:rPr>
        <w:t>зьмоловское городское поселение</w:t>
      </w:r>
      <w:r w:rsidR="00BC1B13" w:rsidRPr="00680741">
        <w:rPr>
          <w:snapToGrid w:val="0"/>
          <w:szCs w:val="28"/>
        </w:rPr>
        <w:t xml:space="preserve">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1E5A75" w:rsidRPr="00404705" w:rsidRDefault="00AC7DB7" w:rsidP="00FC051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A34EA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 w:rsidR="003B7F91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7</w:t>
      </w:r>
      <w:r w:rsidR="004047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7F91" w:rsidRDefault="003B7F91" w:rsidP="00FC051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A34EA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</w:t>
      </w:r>
      <w:r w:rsidR="00A04314">
        <w:rPr>
          <w:rFonts w:eastAsia="Times New Roman" w:cs="Times New Roman"/>
          <w:szCs w:val="28"/>
          <w:lang w:eastAsia="ru-RU"/>
        </w:rPr>
        <w:t xml:space="preserve">ета муниципального образования </w:t>
      </w:r>
      <w:r>
        <w:rPr>
          <w:rFonts w:eastAsia="Times New Roman" w:cs="Times New Roman"/>
          <w:szCs w:val="28"/>
          <w:lang w:eastAsia="ru-RU"/>
        </w:rPr>
        <w:t>Ку</w:t>
      </w:r>
      <w:r w:rsidR="00A04314">
        <w:rPr>
          <w:rFonts w:eastAsia="Times New Roman" w:cs="Times New Roman"/>
          <w:szCs w:val="28"/>
          <w:lang w:eastAsia="ru-RU"/>
        </w:rPr>
        <w:t>зьмоловское городское поселение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в новой р</w:t>
      </w:r>
      <w:r w:rsidR="001E5A75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</w:t>
      </w:r>
      <w:r w:rsidR="004047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D7480" w:rsidRDefault="00E5563E" w:rsidP="00FC051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A34EA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404705">
        <w:rPr>
          <w:rFonts w:eastAsia="Times New Roman" w:cs="Times New Roman"/>
          <w:szCs w:val="28"/>
          <w:lang w:eastAsia="ru-RU"/>
        </w:rPr>
        <w:t xml:space="preserve"> 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Pr="00E5563E">
        <w:rPr>
          <w:rFonts w:eastAsia="Times New Roman" w:cs="Times New Roman"/>
          <w:szCs w:val="28"/>
          <w:lang w:eastAsia="ru-RU"/>
        </w:rPr>
        <w:t xml:space="preserve">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404705">
        <w:rPr>
          <w:rFonts w:eastAsia="Times New Roman" w:cs="Times New Roman"/>
          <w:szCs w:val="28"/>
          <w:lang w:eastAsia="ru-RU"/>
        </w:rPr>
        <w:t>.</w:t>
      </w:r>
    </w:p>
    <w:p w:rsidR="00404705" w:rsidRPr="00551293" w:rsidRDefault="00404705" w:rsidP="00FC051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A34EA2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1293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="00DC4345" w:rsidRPr="00891C0E">
        <w:rPr>
          <w:szCs w:val="28"/>
        </w:rPr>
        <w:t>расходы на обеспечение</w:t>
      </w:r>
      <w:r w:rsidR="00DC4345" w:rsidRPr="00CC5422">
        <w:rPr>
          <w:szCs w:val="28"/>
        </w:rPr>
        <w:t xml:space="preserve"> деятельности </w:t>
      </w:r>
      <w:r w:rsidR="00DC4345">
        <w:rPr>
          <w:szCs w:val="28"/>
        </w:rPr>
        <w:t xml:space="preserve">администрации </w:t>
      </w:r>
      <w:r w:rsidR="00A04314">
        <w:rPr>
          <w:szCs w:val="28"/>
        </w:rPr>
        <w:t xml:space="preserve">муниципального образования </w:t>
      </w:r>
      <w:r w:rsidR="00DC4345" w:rsidRPr="00B5221B">
        <w:rPr>
          <w:szCs w:val="28"/>
        </w:rPr>
        <w:t>Ку</w:t>
      </w:r>
      <w:r w:rsidR="00A04314">
        <w:rPr>
          <w:szCs w:val="28"/>
        </w:rPr>
        <w:t>зьмоловское городское поселение</w:t>
      </w:r>
      <w:r w:rsidRPr="00551293">
        <w:rPr>
          <w:rFonts w:eastAsia="Times New Roman" w:cs="Times New Roman"/>
          <w:bCs/>
          <w:szCs w:val="28"/>
          <w:lang w:eastAsia="ru-RU"/>
        </w:rPr>
        <w:t xml:space="preserve"> на 202</w:t>
      </w:r>
      <w:r w:rsidR="00DC4345">
        <w:rPr>
          <w:rFonts w:eastAsia="Times New Roman" w:cs="Times New Roman"/>
          <w:bCs/>
          <w:szCs w:val="28"/>
          <w:lang w:eastAsia="ru-RU"/>
        </w:rPr>
        <w:t>3</w:t>
      </w:r>
      <w:r w:rsidRPr="00551293">
        <w:rPr>
          <w:rFonts w:eastAsia="Times New Roman" w:cs="Times New Roman"/>
          <w:bCs/>
          <w:szCs w:val="28"/>
          <w:lang w:eastAsia="ru-RU"/>
        </w:rPr>
        <w:t xml:space="preserve"> год в сумме </w:t>
      </w:r>
      <w:r w:rsidR="00FC0518" w:rsidRPr="00FC0518">
        <w:rPr>
          <w:rFonts w:eastAsia="Times New Roman" w:cs="Times New Roman"/>
          <w:bCs/>
          <w:szCs w:val="28"/>
          <w:lang w:eastAsia="ru-RU"/>
        </w:rPr>
        <w:t>34</w:t>
      </w:r>
      <w:r w:rsidR="00FC0518">
        <w:rPr>
          <w:rFonts w:eastAsia="Times New Roman" w:cs="Times New Roman"/>
          <w:bCs/>
          <w:szCs w:val="28"/>
          <w:lang w:eastAsia="ru-RU"/>
        </w:rPr>
        <w:t> </w:t>
      </w:r>
      <w:r w:rsidR="00FC0518" w:rsidRPr="00FC0518">
        <w:rPr>
          <w:rFonts w:eastAsia="Times New Roman" w:cs="Times New Roman"/>
          <w:bCs/>
          <w:szCs w:val="28"/>
          <w:lang w:eastAsia="ru-RU"/>
        </w:rPr>
        <w:t>1</w:t>
      </w:r>
      <w:r w:rsidR="009E3036" w:rsidRPr="009E3036">
        <w:rPr>
          <w:rFonts w:eastAsia="Times New Roman" w:cs="Times New Roman"/>
          <w:bCs/>
          <w:szCs w:val="28"/>
          <w:lang w:eastAsia="ru-RU"/>
        </w:rPr>
        <w:t>85</w:t>
      </w:r>
      <w:r w:rsidR="00FC0518">
        <w:rPr>
          <w:rFonts w:eastAsia="Times New Roman" w:cs="Times New Roman"/>
          <w:bCs/>
          <w:szCs w:val="28"/>
          <w:lang w:eastAsia="ru-RU"/>
        </w:rPr>
        <w:t>,</w:t>
      </w:r>
      <w:r w:rsidR="009E3036" w:rsidRPr="009E3036">
        <w:rPr>
          <w:rFonts w:eastAsia="Times New Roman" w:cs="Times New Roman"/>
          <w:bCs/>
          <w:szCs w:val="28"/>
          <w:lang w:eastAsia="ru-RU"/>
        </w:rPr>
        <w:t>9</w:t>
      </w:r>
      <w:r w:rsidRPr="00551293">
        <w:rPr>
          <w:rFonts w:eastAsia="Times New Roman" w:cs="Times New Roman"/>
          <w:bCs/>
          <w:szCs w:val="28"/>
          <w:lang w:eastAsia="ru-RU"/>
        </w:rPr>
        <w:t xml:space="preserve"> тысяч рублей».</w:t>
      </w:r>
    </w:p>
    <w:p w:rsidR="001B6A19" w:rsidRPr="00A73324" w:rsidRDefault="00D54494" w:rsidP="00FC051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FC0518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Pr="00A73324" w:rsidRDefault="00D54494" w:rsidP="00FC0518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lastRenderedPageBreak/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F855F9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</w:t>
      </w:r>
      <w:r w:rsidR="00F103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DC3E9A" w:rsidRDefault="00DC3E9A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tbl>
      <w:tblPr>
        <w:tblW w:w="10358" w:type="dxa"/>
        <w:tblLook w:val="04A0" w:firstRow="1" w:lastRow="0" w:firstColumn="1" w:lastColumn="0" w:noHBand="0" w:noVBand="1"/>
      </w:tblPr>
      <w:tblGrid>
        <w:gridCol w:w="3261"/>
        <w:gridCol w:w="359"/>
        <w:gridCol w:w="4300"/>
        <w:gridCol w:w="359"/>
        <w:gridCol w:w="1501"/>
        <w:gridCol w:w="578"/>
      </w:tblGrid>
      <w:tr w:rsidR="002E6D74" w:rsidRPr="002E6D74" w:rsidTr="002E6D74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A0431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25.04.2023 года № 67</w:t>
            </w:r>
          </w:p>
        </w:tc>
      </w:tr>
      <w:tr w:rsidR="002E6D74" w:rsidRPr="002E6D74" w:rsidTr="002E6D74">
        <w:trPr>
          <w:gridAfter w:val="1"/>
          <w:wAfter w:w="578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A0431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2E6D74"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зьмоловское городское поселение</w:t>
            </w:r>
            <w:r w:rsidR="002E6D74"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6D74" w:rsidRPr="002E6D74" w:rsidTr="002E6D74">
        <w:trPr>
          <w:gridAfter w:val="1"/>
          <w:wAfter w:w="578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74" w:rsidRPr="002E6D74" w:rsidTr="002E6D74">
        <w:trPr>
          <w:gridAfter w:val="1"/>
          <w:wAfter w:w="578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196 557,00   </w:t>
            </w:r>
          </w:p>
        </w:tc>
      </w:tr>
      <w:tr w:rsidR="002E6D74" w:rsidRPr="002E6D74" w:rsidTr="002E6D74">
        <w:trPr>
          <w:gridAfter w:val="1"/>
          <w:wAfter w:w="578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196 557,00   </w:t>
            </w:r>
          </w:p>
        </w:tc>
      </w:tr>
      <w:tr w:rsidR="002E6D74" w:rsidRPr="002E6D74" w:rsidTr="002E6D74">
        <w:trPr>
          <w:gridAfter w:val="1"/>
          <w:wAfter w:w="578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196 557,00   </w:t>
            </w:r>
          </w:p>
        </w:tc>
      </w:tr>
      <w:tr w:rsidR="004828F4" w:rsidRPr="004828F4" w:rsidTr="002E6D74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5103"/>
        <w:gridCol w:w="2268"/>
      </w:tblGrid>
      <w:tr w:rsidR="004828F4" w:rsidRPr="004828F4" w:rsidTr="004828F4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4828F4" w:rsidRPr="004828F4" w:rsidTr="004828F4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828F4" w:rsidRPr="004828F4" w:rsidTr="004828F4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A0431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25.04.2023 года № 67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28F4" w:rsidRPr="004828F4" w:rsidTr="004828F4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4828F4" w:rsidRPr="004828F4" w:rsidTr="004828F4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A0431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</w:t>
            </w:r>
            <w:r w:rsidR="004828F4"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зьмоловское городское поселение</w:t>
            </w:r>
            <w:r w:rsidR="004828F4"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8F4" w:rsidRPr="004828F4" w:rsidTr="004828F4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4828F4" w:rsidRPr="004828F4" w:rsidTr="004828F4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4828F4" w:rsidRPr="004828F4" w:rsidTr="004828F4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 года</w:t>
            </w:r>
          </w:p>
        </w:tc>
      </w:tr>
      <w:tr w:rsidR="004828F4" w:rsidRPr="004828F4" w:rsidTr="004828F4">
        <w:trPr>
          <w:trHeight w:val="5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168 060,0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129 042,5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89 515,0</w:t>
            </w:r>
          </w:p>
        </w:tc>
      </w:tr>
      <w:tr w:rsidR="004828F4" w:rsidRPr="004828F4" w:rsidTr="004828F4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79 742,0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330,0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9 443,0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1 116,7</w:t>
            </w:r>
          </w:p>
        </w:tc>
      </w:tr>
      <w:tr w:rsidR="004828F4" w:rsidRPr="004828F4" w:rsidTr="004828F4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522,7</w:t>
            </w:r>
          </w:p>
        </w:tc>
      </w:tr>
      <w:tr w:rsidR="004828F4" w:rsidRPr="004828F4" w:rsidTr="004828F4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594,0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38 410,8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3 318,1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30 732,7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4 360,0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39 017,5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23 238,8</w:t>
            </w:r>
          </w:p>
        </w:tc>
      </w:tr>
      <w:tr w:rsidR="004828F4" w:rsidRPr="004828F4" w:rsidTr="004828F4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14 736,8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8 502,0</w:t>
            </w:r>
          </w:p>
        </w:tc>
      </w:tr>
      <w:tr w:rsidR="004828F4" w:rsidRPr="004828F4" w:rsidTr="004828F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7 771,7</w:t>
            </w:r>
          </w:p>
        </w:tc>
      </w:tr>
      <w:tr w:rsidR="004828F4" w:rsidRPr="004828F4" w:rsidTr="004828F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5 109,2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2 662,5</w:t>
            </w:r>
          </w:p>
        </w:tc>
      </w:tr>
      <w:tr w:rsidR="004828F4" w:rsidRPr="004828F4" w:rsidTr="004828F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5 500,0</w:t>
            </w:r>
          </w:p>
        </w:tc>
      </w:tr>
      <w:tr w:rsidR="004828F4" w:rsidRPr="004828F4" w:rsidTr="004828F4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1 14 02053 13 0000 410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szCs w:val="28"/>
                <w:lang w:eastAsia="ru-RU"/>
              </w:rPr>
              <w:t>2 000,0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szCs w:val="28"/>
                <w:lang w:eastAsia="ru-RU"/>
              </w:rPr>
              <w:t>2 550,0</w:t>
            </w:r>
          </w:p>
        </w:tc>
      </w:tr>
      <w:tr w:rsidR="004828F4" w:rsidRPr="004828F4" w:rsidTr="004828F4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szCs w:val="28"/>
                <w:lang w:eastAsia="ru-RU"/>
              </w:rPr>
              <w:t>950,0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4828F4" w:rsidRPr="004828F4" w:rsidTr="004828F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23 732,8</w:t>
            </w:r>
          </w:p>
        </w:tc>
      </w:tr>
      <w:tr w:rsidR="004828F4" w:rsidRPr="004828F4" w:rsidTr="004828F4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15 143,5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7 953,2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191 792,8</w:t>
            </w:r>
          </w:p>
        </w:tc>
      </w:tr>
    </w:tbl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2835"/>
        <w:gridCol w:w="5529"/>
        <w:gridCol w:w="1700"/>
      </w:tblGrid>
      <w:tr w:rsidR="004828F4" w:rsidRPr="004828F4" w:rsidTr="004828F4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</w:tc>
      </w:tr>
      <w:tr w:rsidR="004828F4" w:rsidRPr="004828F4" w:rsidTr="004828F4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828F4" w:rsidRPr="004828F4" w:rsidTr="004828F4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A0431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25.04.2023 года №  67</w:t>
            </w:r>
          </w:p>
        </w:tc>
      </w:tr>
      <w:tr w:rsidR="004828F4" w:rsidRPr="004828F4" w:rsidTr="004828F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28F4" w:rsidRPr="004828F4" w:rsidTr="004828F4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4828F4" w:rsidRPr="004828F4" w:rsidTr="004828F4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4828F4" w:rsidRPr="004828F4" w:rsidTr="004828F4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4828F4" w:rsidRPr="004828F4" w:rsidTr="004828F4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28F4" w:rsidRPr="004828F4" w:rsidTr="004828F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4828F4" w:rsidRPr="004828F4" w:rsidTr="004828F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23 732,8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23 732,8</w:t>
            </w:r>
          </w:p>
        </w:tc>
      </w:tr>
      <w:tr w:rsidR="004828F4" w:rsidRPr="004828F4" w:rsidTr="004828F4">
        <w:trPr>
          <w:trHeight w:val="5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202 20302000000150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15 143,5</w:t>
            </w:r>
          </w:p>
        </w:tc>
      </w:tr>
      <w:tr w:rsidR="004828F4" w:rsidRPr="004828F4" w:rsidTr="004828F4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15 143,5</w:t>
            </w:r>
          </w:p>
        </w:tc>
      </w:tr>
      <w:tr w:rsidR="004828F4" w:rsidRPr="004828F4" w:rsidTr="004828F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7 953,2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5 509,1</w:t>
            </w:r>
          </w:p>
        </w:tc>
      </w:tr>
      <w:tr w:rsidR="004828F4" w:rsidRPr="004828F4" w:rsidTr="004828F4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343,1</w:t>
            </w:r>
          </w:p>
        </w:tc>
      </w:tr>
      <w:tr w:rsidR="004828F4" w:rsidRPr="004828F4" w:rsidTr="004828F4">
        <w:trPr>
          <w:trHeight w:val="5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образований Ленинградской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2 101,0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202 300241300000150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629,1</w:t>
            </w:r>
          </w:p>
        </w:tc>
      </w:tr>
      <w:tr w:rsidR="004828F4" w:rsidRPr="004828F4" w:rsidTr="004828F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F4" w:rsidRPr="004828F4" w:rsidRDefault="004828F4" w:rsidP="004828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28F4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</w:tbl>
    <w:p w:rsidR="004828F4" w:rsidRDefault="004828F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tbl>
      <w:tblPr>
        <w:tblW w:w="9950" w:type="dxa"/>
        <w:tblLook w:val="04A0" w:firstRow="1" w:lastRow="0" w:firstColumn="1" w:lastColumn="0" w:noHBand="0" w:noVBand="1"/>
      </w:tblPr>
      <w:tblGrid>
        <w:gridCol w:w="5103"/>
        <w:gridCol w:w="2127"/>
        <w:gridCol w:w="580"/>
        <w:gridCol w:w="740"/>
        <w:gridCol w:w="1400"/>
      </w:tblGrid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A0431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25.04.2023 года №  67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D74" w:rsidRPr="002E6D74" w:rsidTr="002E6D74">
        <w:trPr>
          <w:trHeight w:val="315"/>
        </w:trPr>
        <w:tc>
          <w:tcPr>
            <w:tcW w:w="9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2E6D74" w:rsidRPr="002E6D74" w:rsidTr="002E6D74">
        <w:trPr>
          <w:trHeight w:val="315"/>
        </w:trPr>
        <w:tc>
          <w:tcPr>
            <w:tcW w:w="9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A0431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2E6D74"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ое поселение</w:t>
            </w:r>
            <w:r w:rsidR="002E6D74"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D74" w:rsidRPr="002E6D74" w:rsidTr="002E6D74">
        <w:trPr>
          <w:trHeight w:val="315"/>
        </w:trPr>
        <w:tc>
          <w:tcPr>
            <w:tcW w:w="9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2E6D74" w:rsidRPr="002E6D74" w:rsidTr="002E6D74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6D74" w:rsidRPr="002E6D74" w:rsidTr="002E6D74">
        <w:trPr>
          <w:trHeight w:val="57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D74" w:rsidRPr="002E6D74" w:rsidTr="002E6D7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72 254,5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4 361,5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2E6D74" w:rsidRPr="002E6D74" w:rsidTr="002E6D74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44 733,5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44 733,5</w:t>
            </w:r>
          </w:p>
        </w:tc>
      </w:tr>
      <w:tr w:rsidR="002E6D74" w:rsidRPr="002E6D74" w:rsidTr="002E6D74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2E6D74" w:rsidRPr="002E6D74" w:rsidTr="002E6D74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  <w:t>2 351,6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2 292,3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15 735,0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2E6D74" w:rsidRPr="002E6D74" w:rsidTr="002E6D74">
        <w:trPr>
          <w:trHeight w:val="22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2E6D74" w:rsidRPr="002E6D74" w:rsidTr="002E6D74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E6D74" w:rsidRPr="002E6D74" w:rsidTr="002E6D74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2E6D74" w:rsidRPr="002E6D74" w:rsidTr="002E6D74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2E6D74" w:rsidRPr="002E6D74" w:rsidTr="002E6D74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2E6D74" w:rsidRPr="002E6D74" w:rsidTr="002E6D74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3 116,2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316 095,3</w:t>
            </w:r>
          </w:p>
        </w:tc>
      </w:tr>
      <w:tr w:rsidR="002E6D74" w:rsidRPr="002E6D74" w:rsidTr="002E6D7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2E6D74" w:rsidRPr="002E6D74" w:rsidTr="002E6D74">
        <w:trPr>
          <w:trHeight w:val="1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2E6D74" w:rsidRPr="002E6D74" w:rsidTr="002E6D7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2E6D74" w:rsidRPr="002E6D74" w:rsidTr="002E6D74">
        <w:trPr>
          <w:trHeight w:val="14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2E6D74" w:rsidRPr="002E6D74" w:rsidTr="002E6D74">
        <w:trPr>
          <w:trHeight w:val="15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1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2023-2025 годах"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44 191,8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44 191,8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40 379,1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2E6D74" w:rsidRPr="002E6D74" w:rsidTr="002E6D74">
        <w:trPr>
          <w:trHeight w:val="1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2E6D74" w:rsidRPr="002E6D74" w:rsidTr="002E6D7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3 534,2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3 534,2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2E6D74" w:rsidRPr="002E6D74" w:rsidTr="002E6D7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E6D74" w:rsidRPr="002E6D74" w:rsidTr="002E6D74">
        <w:trPr>
          <w:trHeight w:val="14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2E6D74" w:rsidRPr="002E6D74" w:rsidTr="002E6D74">
        <w:trPr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E6D74" w:rsidRPr="002E6D74" w:rsidTr="002E6D74">
        <w:trPr>
          <w:trHeight w:val="20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2E6D74" w:rsidRPr="002E6D74" w:rsidTr="002E6D74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8E2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E2A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E2A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8E2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E2A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E2A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8E2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2A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2A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8E2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8E2A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E2A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8E2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8E2A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E2A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8E2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E2A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E2A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D74" w:rsidRPr="002E6D74" w:rsidTr="002E6D74">
        <w:trPr>
          <w:trHeight w:val="5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 Ленинградской области на 2023-2025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183 595,0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3 595,0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2 505,0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2E6D74" w:rsidRPr="002E6D74" w:rsidTr="002E6D74">
        <w:trPr>
          <w:trHeight w:val="8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2E6D74" w:rsidRPr="002E6D74" w:rsidTr="002E6D74">
        <w:trPr>
          <w:trHeight w:val="15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2E6D74" w:rsidRPr="002E6D74" w:rsidTr="002E6D74">
        <w:trPr>
          <w:trHeight w:val="6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2E6D74" w:rsidRPr="002E6D74" w:rsidTr="002E6D74">
        <w:trPr>
          <w:trHeight w:val="17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2E6D74" w:rsidRPr="002E6D74" w:rsidTr="002E6D74">
        <w:trPr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3 424,7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2E6D74" w:rsidRPr="002E6D74" w:rsidTr="002E6D74">
        <w:trPr>
          <w:trHeight w:val="13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6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2E6D74" w:rsidRPr="002E6D74" w:rsidTr="002E6D74">
        <w:trPr>
          <w:trHeight w:val="1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</w:tr>
      <w:tr w:rsidR="002E6D74" w:rsidRPr="002E6D74" w:rsidTr="002E6D74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2E6D74" w:rsidRPr="002E6D74" w:rsidTr="002E6D74">
        <w:trPr>
          <w:trHeight w:val="4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городских поселков муниципальных образований Ленинградской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2E6D74" w:rsidRPr="002E6D74" w:rsidTr="002E6D74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388 349,8</w:t>
            </w:r>
          </w:p>
        </w:tc>
      </w:tr>
    </w:tbl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tbl>
      <w:tblPr>
        <w:tblW w:w="10266" w:type="dxa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1701"/>
        <w:gridCol w:w="576"/>
        <w:gridCol w:w="2460"/>
      </w:tblGrid>
      <w:tr w:rsidR="002E6D74" w:rsidRPr="002E6D74" w:rsidTr="002E6D74">
        <w:trPr>
          <w:trHeight w:val="31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2E6D74" w:rsidRPr="002E6D74" w:rsidTr="002E6D74">
        <w:trPr>
          <w:trHeight w:val="31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2E6D74" w:rsidRPr="002E6D74" w:rsidTr="002E6D74">
        <w:trPr>
          <w:trHeight w:val="31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A0431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25.04.2023 года №  67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D74" w:rsidRPr="002E6D74" w:rsidTr="002E6D74">
        <w:trPr>
          <w:trHeight w:val="300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D74" w:rsidRPr="002E6D74" w:rsidTr="002E6D74">
        <w:trPr>
          <w:trHeight w:val="31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</w:tr>
      <w:tr w:rsidR="002E6D74" w:rsidRPr="002E6D74" w:rsidTr="002E6D74">
        <w:trPr>
          <w:trHeight w:val="6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2E6D74" w:rsidRPr="002E6D74" w:rsidTr="002E6D74">
        <w:trPr>
          <w:trHeight w:val="11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2E6D74" w:rsidRPr="002E6D74" w:rsidTr="002E6D7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2E6D74" w:rsidRPr="002E6D74" w:rsidTr="00943C7D">
        <w:trPr>
          <w:trHeight w:val="8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4 361,5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2E6D74" w:rsidRPr="002E6D74" w:rsidTr="00943C7D">
        <w:trPr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2E6D74" w:rsidRPr="002E6D74" w:rsidTr="002E6D7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2E6D74" w:rsidRPr="002E6D74" w:rsidTr="00943C7D">
        <w:trPr>
          <w:trHeight w:val="6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374 923,6</w:t>
            </w:r>
          </w:p>
        </w:tc>
      </w:tr>
      <w:tr w:rsidR="002E6D74" w:rsidRPr="002E6D74" w:rsidTr="00943C7D">
        <w:trPr>
          <w:trHeight w:val="1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34 185,9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2E6D74" w:rsidRPr="002E6D74" w:rsidTr="00943C7D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28 986,1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28 986,1</w:t>
            </w:r>
          </w:p>
        </w:tc>
      </w:tr>
      <w:tr w:rsidR="002E6D74" w:rsidRPr="002E6D74" w:rsidTr="002E6D7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2E6D74" w:rsidRPr="002E6D74" w:rsidTr="00943C7D">
        <w:trPr>
          <w:trHeight w:val="9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2 351,6</w:t>
            </w:r>
          </w:p>
        </w:tc>
      </w:tr>
      <w:tr w:rsidR="002E6D74" w:rsidRPr="002E6D74" w:rsidTr="00943C7D">
        <w:trPr>
          <w:trHeight w:val="4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2 292,3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2E6D74" w:rsidRPr="002E6D74" w:rsidTr="002E6D74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19 238,1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2E6D74" w:rsidRPr="002E6D74" w:rsidTr="00943C7D">
        <w:trPr>
          <w:trHeight w:val="6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943C7D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15 735,0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2E6D74" w:rsidRPr="002E6D74" w:rsidTr="00943C7D">
        <w:trPr>
          <w:trHeight w:val="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2E6D74" w:rsidRPr="002E6D74" w:rsidTr="00943C7D">
        <w:trPr>
          <w:trHeight w:val="6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E6D74" w:rsidRPr="002E6D74" w:rsidTr="00943C7D">
        <w:trPr>
          <w:trHeight w:val="5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2E6D74" w:rsidRPr="002E6D74" w:rsidTr="00943C7D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D74" w:rsidRPr="002E6D74" w:rsidTr="00943C7D">
        <w:trPr>
          <w:trHeight w:val="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D74" w:rsidRPr="002E6D74" w:rsidTr="00943C7D">
        <w:trPr>
          <w:trHeight w:val="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014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014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D74" w:rsidRPr="002E6D74" w:rsidTr="002E6D74">
        <w:trPr>
          <w:trHeight w:val="8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692,5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692,5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70141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692,5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014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282,5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70141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282,5</w:t>
            </w:r>
          </w:p>
        </w:tc>
      </w:tr>
      <w:tr w:rsidR="002E6D74" w:rsidRPr="002E6D74" w:rsidTr="00943C7D">
        <w:trPr>
          <w:trHeight w:val="4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701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14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282,5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2E6D74" w:rsidRPr="002E6D74" w:rsidTr="00943C7D">
        <w:trPr>
          <w:trHeight w:val="1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2E6D74" w:rsidRPr="002E6D74" w:rsidTr="00943C7D">
        <w:trPr>
          <w:trHeight w:val="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E6D74" w:rsidRPr="002E6D74" w:rsidTr="002E6D7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E6D74" w:rsidRPr="002E6D74" w:rsidTr="00943C7D">
        <w:trPr>
          <w:trHeight w:val="4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E6D74" w:rsidRPr="002E6D74" w:rsidTr="00943C7D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E6D74" w:rsidRPr="002E6D74" w:rsidTr="002E6D74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2E6D74" w:rsidRPr="002E6D74" w:rsidTr="00943C7D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2E6D74" w:rsidRPr="002E6D74" w:rsidTr="00943C7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943C7D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18 823,1</w:t>
            </w:r>
          </w:p>
        </w:tc>
      </w:tr>
      <w:tr w:rsidR="002E6D74" w:rsidRPr="002E6D74" w:rsidTr="002E6D74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2E6D74" w:rsidRPr="002E6D74" w:rsidTr="00943C7D">
        <w:trPr>
          <w:trHeight w:val="5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2E6D74" w:rsidRPr="002E6D74" w:rsidTr="00943C7D">
        <w:trPr>
          <w:trHeight w:val="18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2E6D74" w:rsidRPr="002E6D74" w:rsidTr="002E6D74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2E6D74" w:rsidRPr="002E6D74" w:rsidTr="002E6D7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185 775,0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2E6D74" w:rsidRPr="002E6D74" w:rsidTr="002E6D7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2E6D74" w:rsidRPr="002E6D74" w:rsidTr="002E6D74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182 505,0</w:t>
            </w:r>
          </w:p>
        </w:tc>
      </w:tr>
      <w:tr w:rsidR="002E6D74" w:rsidRPr="002E6D74" w:rsidTr="002E6D7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2E6D74" w:rsidRPr="002E6D74" w:rsidTr="002E6D74">
        <w:trPr>
          <w:trHeight w:val="11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2E6D74" w:rsidRPr="002E6D74" w:rsidTr="002E6D74">
        <w:trPr>
          <w:trHeight w:val="8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2E6D74" w:rsidRPr="002E6D74" w:rsidTr="002E6D74">
        <w:trPr>
          <w:trHeight w:val="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2E6D74" w:rsidRPr="002E6D74" w:rsidTr="002E6D74">
        <w:trPr>
          <w:trHeight w:val="6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2E6D74" w:rsidRPr="002E6D74" w:rsidTr="002E6D74">
        <w:trPr>
          <w:trHeight w:val="6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2E6D74" w:rsidRPr="002E6D74" w:rsidTr="002E6D7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2E6D74" w:rsidRPr="002E6D74" w:rsidTr="002E6D74">
        <w:trPr>
          <w:trHeight w:val="12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2E6D74" w:rsidRPr="002E6D74" w:rsidTr="00943C7D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2E6D74" w:rsidRPr="002E6D74" w:rsidTr="00943C7D">
        <w:trPr>
          <w:trHeight w:val="6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2E6D74" w:rsidRPr="002E6D74" w:rsidTr="00943C7D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2E6D74" w:rsidRPr="002E6D74" w:rsidTr="002E6D74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2E6D74" w:rsidRPr="002E6D74" w:rsidTr="00943C7D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2E6D74" w:rsidRPr="002E6D74" w:rsidTr="00943C7D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E6D74" w:rsidRPr="002E6D74" w:rsidTr="00943C7D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</w:t>
            </w:r>
          </w:p>
        </w:tc>
      </w:tr>
      <w:tr w:rsidR="002E6D74" w:rsidRPr="002E6D74" w:rsidTr="00943C7D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40 379,1</w:t>
            </w:r>
          </w:p>
        </w:tc>
      </w:tr>
      <w:tr w:rsidR="002E6D74" w:rsidRPr="002E6D74" w:rsidTr="002E6D7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2E6D74" w:rsidRPr="002E6D74" w:rsidTr="00943C7D">
        <w:trPr>
          <w:trHeight w:val="7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социально-культурных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3 534,2</w:t>
            </w:r>
          </w:p>
        </w:tc>
      </w:tr>
      <w:tr w:rsidR="002E6D74" w:rsidRPr="002E6D74" w:rsidTr="00943C7D">
        <w:trPr>
          <w:trHeight w:val="4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3 534,2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2E6D74" w:rsidRPr="002E6D74" w:rsidTr="002E6D74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ind w:right="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2E6D74" w:rsidRPr="002E6D74" w:rsidTr="002E6D7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943C7D">
        <w:trPr>
          <w:trHeight w:val="5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2E6D74" w:rsidRPr="002E6D74" w:rsidTr="002E6D7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E6D7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74" w:rsidRPr="002E6D74" w:rsidRDefault="002E6D74" w:rsidP="002E6D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388 349,8</w:t>
            </w:r>
          </w:p>
        </w:tc>
      </w:tr>
    </w:tbl>
    <w:p w:rsidR="002E6D74" w:rsidRDefault="002E6D74" w:rsidP="005123B5">
      <w:pPr>
        <w:spacing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0"/>
        <w:gridCol w:w="980"/>
        <w:gridCol w:w="980"/>
        <w:gridCol w:w="2009"/>
      </w:tblGrid>
      <w:tr w:rsidR="00943C7D" w:rsidRPr="00943C7D" w:rsidTr="00943C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C7D" w:rsidRPr="00943C7D" w:rsidTr="00943C7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943C7D" w:rsidRPr="00943C7D" w:rsidTr="00943C7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43C7D" w:rsidRPr="00943C7D" w:rsidTr="00943C7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7D" w:rsidRPr="00943C7D" w:rsidRDefault="00A04314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25.04.2023 года №  67</w:t>
            </w:r>
            <w:bookmarkStart w:id="0" w:name="_GoBack"/>
            <w:bookmarkEnd w:id="0"/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C7D" w:rsidRPr="00943C7D" w:rsidTr="00943C7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943C7D" w:rsidRPr="00943C7D" w:rsidTr="00943C7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943C7D" w:rsidRPr="00943C7D" w:rsidTr="00943C7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943C7D" w:rsidRPr="00943C7D" w:rsidTr="00943C7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C7D" w:rsidRPr="00943C7D" w:rsidTr="00943C7D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43C7D" w:rsidRPr="00943C7D" w:rsidTr="00943C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388 349,8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67 450,20</w:t>
            </w:r>
          </w:p>
        </w:tc>
      </w:tr>
      <w:tr w:rsidR="00943C7D" w:rsidRPr="00943C7D" w:rsidTr="00943C7D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3 116,20</w:t>
            </w:r>
          </w:p>
        </w:tc>
      </w:tr>
      <w:tr w:rsidR="00943C7D" w:rsidRPr="00943C7D" w:rsidTr="00943C7D">
        <w:trPr>
          <w:trHeight w:val="5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10 310,00</w:t>
            </w:r>
          </w:p>
        </w:tc>
      </w:tr>
      <w:tr w:rsidR="00943C7D" w:rsidRPr="00943C7D" w:rsidTr="00943C7D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34 185,90</w:t>
            </w:r>
          </w:p>
        </w:tc>
      </w:tr>
      <w:tr w:rsidR="00943C7D" w:rsidRPr="00943C7D" w:rsidTr="00943C7D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19 238,10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943C7D" w:rsidRPr="00943C7D" w:rsidTr="00943C7D">
        <w:trPr>
          <w:trHeight w:val="3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C22D58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127,50</w:t>
            </w:r>
          </w:p>
        </w:tc>
      </w:tr>
      <w:tr w:rsidR="00943C7D" w:rsidRPr="00943C7D" w:rsidTr="00943C7D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C22D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2D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692,50</w:t>
            </w:r>
          </w:p>
        </w:tc>
      </w:tr>
      <w:tr w:rsidR="00943C7D" w:rsidRPr="00943C7D" w:rsidTr="00943C7D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4 774,40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1 234,40</w:t>
            </w:r>
          </w:p>
        </w:tc>
      </w:tr>
      <w:tr w:rsidR="00943C7D" w:rsidRPr="00943C7D" w:rsidTr="00943C7D">
        <w:trPr>
          <w:trHeight w:val="3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3 540,00</w:t>
            </w:r>
          </w:p>
        </w:tc>
      </w:tr>
      <w:tr w:rsidR="00943C7D" w:rsidRPr="00943C7D" w:rsidTr="00943C7D">
        <w:trPr>
          <w:trHeight w:val="2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265 734,10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18 823,10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185 775,00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61 136,00</w:t>
            </w:r>
          </w:p>
        </w:tc>
      </w:tr>
      <w:tr w:rsidR="00943C7D" w:rsidRPr="00943C7D" w:rsidTr="00943C7D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41 239,10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  <w:tr w:rsidR="00943C7D" w:rsidRPr="00943C7D" w:rsidTr="00943C7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7D" w:rsidRPr="00943C7D" w:rsidRDefault="00943C7D" w:rsidP="00943C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</w:tbl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2E6D74" w:rsidRDefault="002E6D74" w:rsidP="005123B5">
      <w:pPr>
        <w:spacing w:line="276" w:lineRule="auto"/>
      </w:pPr>
    </w:p>
    <w:p w:rsidR="008062F3" w:rsidRDefault="008062F3" w:rsidP="005123B5">
      <w:pPr>
        <w:spacing w:line="276" w:lineRule="auto"/>
      </w:pPr>
    </w:p>
    <w:p w:rsidR="00552E5D" w:rsidRDefault="00552E5D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61" w:rsidRDefault="00E72761" w:rsidP="007F5C2E">
      <w:pPr>
        <w:spacing w:after="0" w:line="240" w:lineRule="auto"/>
      </w:pPr>
      <w:r>
        <w:separator/>
      </w:r>
    </w:p>
  </w:endnote>
  <w:endnote w:type="continuationSeparator" w:id="0">
    <w:p w:rsidR="00E72761" w:rsidRDefault="00E72761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61" w:rsidRDefault="00E72761" w:rsidP="007F5C2E">
      <w:pPr>
        <w:spacing w:after="0" w:line="240" w:lineRule="auto"/>
      </w:pPr>
      <w:r>
        <w:separator/>
      </w:r>
    </w:p>
  </w:footnote>
  <w:footnote w:type="continuationSeparator" w:id="0">
    <w:p w:rsidR="00E72761" w:rsidRDefault="00E72761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237AD"/>
    <w:rsid w:val="000378B9"/>
    <w:rsid w:val="00045531"/>
    <w:rsid w:val="00056573"/>
    <w:rsid w:val="00057174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C2F18"/>
    <w:rsid w:val="000D1705"/>
    <w:rsid w:val="000D633A"/>
    <w:rsid w:val="000D7F07"/>
    <w:rsid w:val="000E3F4E"/>
    <w:rsid w:val="000F273F"/>
    <w:rsid w:val="000F6445"/>
    <w:rsid w:val="000F6596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5A75"/>
    <w:rsid w:val="001E756C"/>
    <w:rsid w:val="001F5F71"/>
    <w:rsid w:val="002065B8"/>
    <w:rsid w:val="00206C13"/>
    <w:rsid w:val="002102D6"/>
    <w:rsid w:val="0021151A"/>
    <w:rsid w:val="002174A8"/>
    <w:rsid w:val="002210EC"/>
    <w:rsid w:val="00231520"/>
    <w:rsid w:val="00234B5B"/>
    <w:rsid w:val="00240065"/>
    <w:rsid w:val="00240652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5DA9"/>
    <w:rsid w:val="00337C8E"/>
    <w:rsid w:val="0034023C"/>
    <w:rsid w:val="003416FA"/>
    <w:rsid w:val="00346B0F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A3225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04705"/>
    <w:rsid w:val="00417877"/>
    <w:rsid w:val="00422B92"/>
    <w:rsid w:val="00430BFF"/>
    <w:rsid w:val="00431D9A"/>
    <w:rsid w:val="0043327C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A00F7"/>
    <w:rsid w:val="004A1645"/>
    <w:rsid w:val="004A6665"/>
    <w:rsid w:val="004B25F9"/>
    <w:rsid w:val="004B54E6"/>
    <w:rsid w:val="004B7E1E"/>
    <w:rsid w:val="004C11DD"/>
    <w:rsid w:val="004D067C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D55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01414"/>
    <w:rsid w:val="0071072C"/>
    <w:rsid w:val="00720BFB"/>
    <w:rsid w:val="00722A9F"/>
    <w:rsid w:val="007245C5"/>
    <w:rsid w:val="007342A8"/>
    <w:rsid w:val="00735C77"/>
    <w:rsid w:val="0074567D"/>
    <w:rsid w:val="00747C33"/>
    <w:rsid w:val="00754CD2"/>
    <w:rsid w:val="0077169F"/>
    <w:rsid w:val="00774162"/>
    <w:rsid w:val="0077561C"/>
    <w:rsid w:val="0079114B"/>
    <w:rsid w:val="00792B1C"/>
    <w:rsid w:val="007A0ABB"/>
    <w:rsid w:val="007A1941"/>
    <w:rsid w:val="007A32D1"/>
    <w:rsid w:val="007B4DBD"/>
    <w:rsid w:val="007B66C8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062F3"/>
    <w:rsid w:val="00822A70"/>
    <w:rsid w:val="00822E3F"/>
    <w:rsid w:val="008258B3"/>
    <w:rsid w:val="00826A4E"/>
    <w:rsid w:val="0082745B"/>
    <w:rsid w:val="00835795"/>
    <w:rsid w:val="00843FD2"/>
    <w:rsid w:val="00876D06"/>
    <w:rsid w:val="0088070E"/>
    <w:rsid w:val="00885D7A"/>
    <w:rsid w:val="0089139B"/>
    <w:rsid w:val="00895F6F"/>
    <w:rsid w:val="008976AD"/>
    <w:rsid w:val="008A0FBC"/>
    <w:rsid w:val="008A1BCC"/>
    <w:rsid w:val="008B71DA"/>
    <w:rsid w:val="008D029F"/>
    <w:rsid w:val="008D24A5"/>
    <w:rsid w:val="008E2A5D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3C7D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E3036"/>
    <w:rsid w:val="009F290C"/>
    <w:rsid w:val="009F54AF"/>
    <w:rsid w:val="00A0070F"/>
    <w:rsid w:val="00A04314"/>
    <w:rsid w:val="00A10D88"/>
    <w:rsid w:val="00A138AF"/>
    <w:rsid w:val="00A34EA2"/>
    <w:rsid w:val="00A35153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373C"/>
    <w:rsid w:val="00AA4323"/>
    <w:rsid w:val="00AB4D6D"/>
    <w:rsid w:val="00AC7DB7"/>
    <w:rsid w:val="00AD3A7D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93EBB"/>
    <w:rsid w:val="00CA7CE0"/>
    <w:rsid w:val="00CB083B"/>
    <w:rsid w:val="00CB0CED"/>
    <w:rsid w:val="00CB3EFF"/>
    <w:rsid w:val="00CB78D7"/>
    <w:rsid w:val="00CC2860"/>
    <w:rsid w:val="00CC38BF"/>
    <w:rsid w:val="00CC6FA9"/>
    <w:rsid w:val="00CD14FE"/>
    <w:rsid w:val="00CE30CA"/>
    <w:rsid w:val="00CE4898"/>
    <w:rsid w:val="00CE4945"/>
    <w:rsid w:val="00CE5079"/>
    <w:rsid w:val="00CF072C"/>
    <w:rsid w:val="00CF4082"/>
    <w:rsid w:val="00D0220B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761"/>
    <w:rsid w:val="00E72E8D"/>
    <w:rsid w:val="00E775A7"/>
    <w:rsid w:val="00E82D45"/>
    <w:rsid w:val="00E911E6"/>
    <w:rsid w:val="00E926DA"/>
    <w:rsid w:val="00E93C26"/>
    <w:rsid w:val="00EA0D83"/>
    <w:rsid w:val="00EB405A"/>
    <w:rsid w:val="00EB4944"/>
    <w:rsid w:val="00EC0215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0342"/>
    <w:rsid w:val="00F17697"/>
    <w:rsid w:val="00F176DE"/>
    <w:rsid w:val="00F2440A"/>
    <w:rsid w:val="00F30656"/>
    <w:rsid w:val="00F32621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518"/>
    <w:rsid w:val="00FC0870"/>
    <w:rsid w:val="00FC7750"/>
    <w:rsid w:val="00FD0CC0"/>
    <w:rsid w:val="00FD0E9D"/>
    <w:rsid w:val="00FD2C3C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6F95-C5D1-4DC4-80AC-7FFD5715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8089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2</cp:revision>
  <cp:lastPrinted>2023-03-17T07:14:00Z</cp:lastPrinted>
  <dcterms:created xsi:type="dcterms:W3CDTF">2023-04-26T07:00:00Z</dcterms:created>
  <dcterms:modified xsi:type="dcterms:W3CDTF">2023-04-26T07:00:00Z</dcterms:modified>
</cp:coreProperties>
</file>