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BD5FBE" w:rsidP="00BA4BEE">
      <w:pPr>
        <w:spacing w:after="0" w:line="240" w:lineRule="auto"/>
        <w:ind w:left="97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9" style="position:absolute;left:0;text-align:left;margin-left:221.9pt;margin-top:-21.75pt;width:49.6pt;height:58pt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701;top:8694;width:5895;height:6960">
              <v:imagedata r:id="rId8" o:title=""/>
            </v:shape>
            <v:shape id="_x0000_s1031" type="#_x0000_t75" style="position:absolute;left:2246;top:9263;width:4906;height:5040">
              <v:imagedata r:id="rId9" o:title=""/>
            </v:shape>
          </v:group>
          <o:OLEObject Type="Embed" ProgID="CorelDRAW.Graphic.14" ShapeID="_x0000_s1030" DrawAspect="Content" ObjectID="_1758029372" r:id="rId10"/>
          <o:OLEObject Type="Embed" ProgID="CorelDRAW.Graphic.14" ShapeID="_x0000_s1031" DrawAspect="Content" ObjectID="_1758029373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4235E1" w:rsidRPr="00B466F3" w:rsidRDefault="004235E1" w:rsidP="004235E1">
      <w:pPr>
        <w:ind w:left="709" w:hanging="709"/>
        <w:jc w:val="center"/>
        <w:rPr>
          <w:b/>
          <w:bCs/>
          <w:sz w:val="24"/>
          <w:szCs w:val="24"/>
        </w:rPr>
      </w:pPr>
      <w:r w:rsidRPr="00B466F3">
        <w:rPr>
          <w:b/>
          <w:bCs/>
          <w:sz w:val="24"/>
          <w:szCs w:val="24"/>
        </w:rPr>
        <w:t>МУНИЦИПАЛЬНОЕ ОБРАЗОВАНИЕ</w:t>
      </w:r>
    </w:p>
    <w:p w:rsidR="004235E1" w:rsidRPr="00B466F3" w:rsidRDefault="004235E1" w:rsidP="004235E1">
      <w:pPr>
        <w:ind w:left="709" w:hanging="709"/>
        <w:jc w:val="center"/>
        <w:rPr>
          <w:b/>
          <w:sz w:val="24"/>
          <w:szCs w:val="24"/>
        </w:rPr>
      </w:pPr>
      <w:r w:rsidRPr="00B466F3">
        <w:rPr>
          <w:b/>
          <w:bCs/>
          <w:sz w:val="24"/>
          <w:szCs w:val="24"/>
        </w:rPr>
        <w:t>КУЗЬМОЛОВСКОЕ ГОРОДСКОЕ ПОСЕЛЕНИЕ</w:t>
      </w:r>
    </w:p>
    <w:p w:rsidR="004235E1" w:rsidRPr="00B466F3" w:rsidRDefault="004235E1" w:rsidP="004235E1">
      <w:pPr>
        <w:keepNext/>
        <w:ind w:left="709" w:hanging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B466F3">
        <w:rPr>
          <w:b/>
          <w:sz w:val="24"/>
          <w:szCs w:val="24"/>
        </w:rPr>
        <w:t>ВСЕВОЛОЖСКОГО МУНИЦИПАЛЬНОГО РАЙОНА</w:t>
      </w:r>
    </w:p>
    <w:p w:rsidR="004235E1" w:rsidRDefault="004235E1" w:rsidP="004235E1">
      <w:pPr>
        <w:keepNext/>
        <w:ind w:left="709" w:hanging="709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466F3">
        <w:rPr>
          <w:b/>
          <w:sz w:val="24"/>
          <w:szCs w:val="24"/>
        </w:rPr>
        <w:t>ЛЕНИНГРАДСКОЙ ОБЛАСТИ</w:t>
      </w:r>
    </w:p>
    <w:p w:rsidR="004235E1" w:rsidRDefault="004235E1" w:rsidP="004235E1">
      <w:pPr>
        <w:pStyle w:val="ad"/>
        <w:spacing w:before="0" w:beforeAutospacing="0" w:after="150" w:afterAutospacing="0"/>
        <w:jc w:val="center"/>
        <w:rPr>
          <w:rStyle w:val="ae"/>
          <w:color w:val="000000"/>
          <w:sz w:val="32"/>
          <w:szCs w:val="32"/>
        </w:rPr>
      </w:pPr>
      <w:r w:rsidRPr="007C795D">
        <w:rPr>
          <w:rStyle w:val="ae"/>
          <w:color w:val="000000"/>
          <w:sz w:val="32"/>
          <w:szCs w:val="32"/>
        </w:rPr>
        <w:t>АДМИНИСТРАЦИЯ</w:t>
      </w:r>
    </w:p>
    <w:p w:rsidR="00A60BB2" w:rsidRDefault="004235E1" w:rsidP="00A60BB2">
      <w:pPr>
        <w:spacing w:before="240" w:after="0" w:line="240" w:lineRule="auto"/>
        <w:ind w:right="142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235E1" w:rsidRDefault="004235E1" w:rsidP="00A60BB2">
      <w:pPr>
        <w:spacing w:before="240" w:after="0" w:line="240" w:lineRule="auto"/>
        <w:ind w:right="142"/>
        <w:jc w:val="center"/>
        <w:outlineLvl w:val="4"/>
        <w:rPr>
          <w:b/>
          <w:sz w:val="36"/>
          <w:szCs w:val="36"/>
        </w:rPr>
      </w:pPr>
    </w:p>
    <w:p w:rsidR="004235E1" w:rsidRPr="00BD5FBE" w:rsidRDefault="00BD5FBE" w:rsidP="004235E1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eastAsia="Times New Roman" w:cs="Times New Roman"/>
          <w:szCs w:val="28"/>
          <w:u w:val="single"/>
          <w:lang w:eastAsia="ru-RU"/>
        </w:rPr>
      </w:pPr>
      <w:r w:rsidRPr="00BD5FBE">
        <w:rPr>
          <w:rFonts w:eastAsia="Times New Roman" w:cs="Times New Roman"/>
          <w:szCs w:val="28"/>
          <w:u w:val="single"/>
          <w:lang w:eastAsia="ru-RU"/>
        </w:rPr>
        <w:t>02.10</w:t>
      </w:r>
      <w:r w:rsidR="004235E1" w:rsidRPr="00BD5FBE">
        <w:rPr>
          <w:rFonts w:eastAsia="Times New Roman" w:cs="Times New Roman"/>
          <w:szCs w:val="28"/>
          <w:u w:val="single"/>
          <w:lang w:eastAsia="ru-RU"/>
        </w:rPr>
        <w:t xml:space="preserve">.2023г. </w:t>
      </w:r>
      <w:r w:rsidR="004235E1" w:rsidRPr="00BD5FBE"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 w:rsidRPr="00BD5FBE">
        <w:rPr>
          <w:rFonts w:eastAsia="Times New Roman" w:cs="Times New Roman"/>
          <w:szCs w:val="28"/>
          <w:lang w:eastAsia="ru-RU"/>
        </w:rPr>
        <w:t xml:space="preserve">      </w:t>
      </w:r>
      <w:r w:rsidR="004235E1" w:rsidRPr="00BD5FBE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BD5FBE">
        <w:rPr>
          <w:rFonts w:eastAsia="Times New Roman" w:cs="Times New Roman"/>
          <w:szCs w:val="28"/>
          <w:u w:val="single"/>
          <w:lang w:eastAsia="ru-RU"/>
        </w:rPr>
        <w:t>№472</w:t>
      </w:r>
      <w:r w:rsidR="004235E1" w:rsidRPr="00BD5FBE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4235E1" w:rsidRPr="004235E1" w:rsidRDefault="004235E1" w:rsidP="004235E1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4235E1">
        <w:rPr>
          <w:rFonts w:eastAsia="Times New Roman" w:cs="Times New Roman"/>
          <w:sz w:val="26"/>
          <w:szCs w:val="26"/>
          <w:u w:val="single"/>
          <w:lang w:eastAsia="ru-RU"/>
        </w:rPr>
        <w:t>г.п. Кузьмоловский</w:t>
      </w:r>
    </w:p>
    <w:p w:rsidR="004235E1" w:rsidRPr="004235E1" w:rsidRDefault="004235E1" w:rsidP="004235E1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textAlignment w:val="baseline"/>
        <w:rPr>
          <w:rFonts w:eastAsia="Times New Roman" w:cs="Times New Roman"/>
          <w:szCs w:val="28"/>
          <w:highlight w:val="green"/>
          <w:u w:val="single"/>
          <w:lang w:eastAsia="ru-RU"/>
        </w:rPr>
      </w:pPr>
    </w:p>
    <w:p w:rsidR="004235E1" w:rsidRDefault="000C4279" w:rsidP="004235E1">
      <w:pPr>
        <w:spacing w:after="0"/>
        <w:ind w:right="142"/>
        <w:rPr>
          <w:snapToGrid w:val="0"/>
          <w:szCs w:val="28"/>
        </w:rPr>
      </w:pPr>
      <w:r w:rsidRPr="004235E1">
        <w:rPr>
          <w:snapToGrid w:val="0"/>
          <w:szCs w:val="28"/>
        </w:rPr>
        <w:t xml:space="preserve">Об утверждении методики расчета </w:t>
      </w:r>
    </w:p>
    <w:p w:rsidR="004235E1" w:rsidRDefault="000C4279" w:rsidP="004235E1">
      <w:pPr>
        <w:spacing w:after="0"/>
        <w:ind w:right="142"/>
        <w:rPr>
          <w:snapToGrid w:val="0"/>
          <w:szCs w:val="28"/>
        </w:rPr>
      </w:pPr>
      <w:r w:rsidRPr="004235E1">
        <w:rPr>
          <w:snapToGrid w:val="0"/>
          <w:szCs w:val="28"/>
        </w:rPr>
        <w:t xml:space="preserve">межбюджетных трансфертов, предоставляемых </w:t>
      </w:r>
    </w:p>
    <w:p w:rsidR="004235E1" w:rsidRDefault="000C4279" w:rsidP="004235E1">
      <w:pPr>
        <w:spacing w:after="0"/>
        <w:ind w:right="142"/>
        <w:rPr>
          <w:snapToGrid w:val="0"/>
          <w:szCs w:val="28"/>
        </w:rPr>
      </w:pPr>
      <w:r w:rsidRPr="004235E1">
        <w:rPr>
          <w:snapToGrid w:val="0"/>
          <w:szCs w:val="28"/>
        </w:rPr>
        <w:t xml:space="preserve">из бюджета </w:t>
      </w:r>
      <w:r w:rsidR="00A60BB2" w:rsidRPr="004235E1">
        <w:rPr>
          <w:snapToGrid w:val="0"/>
          <w:szCs w:val="28"/>
        </w:rPr>
        <w:t xml:space="preserve">муниципального образования </w:t>
      </w:r>
    </w:p>
    <w:p w:rsidR="004235E1" w:rsidRDefault="00A60BB2" w:rsidP="004235E1">
      <w:pPr>
        <w:spacing w:after="0"/>
        <w:ind w:right="142"/>
        <w:rPr>
          <w:snapToGrid w:val="0"/>
          <w:szCs w:val="28"/>
        </w:rPr>
      </w:pPr>
      <w:r w:rsidRPr="004235E1">
        <w:rPr>
          <w:snapToGrid w:val="0"/>
          <w:szCs w:val="28"/>
        </w:rPr>
        <w:t xml:space="preserve">Кузьмоловское городское поселение </w:t>
      </w:r>
    </w:p>
    <w:p w:rsidR="004235E1" w:rsidRDefault="00A60BB2" w:rsidP="004235E1">
      <w:pPr>
        <w:spacing w:after="0"/>
        <w:ind w:right="142"/>
        <w:rPr>
          <w:snapToGrid w:val="0"/>
          <w:szCs w:val="28"/>
        </w:rPr>
      </w:pPr>
      <w:r w:rsidRPr="004235E1">
        <w:rPr>
          <w:snapToGrid w:val="0"/>
          <w:szCs w:val="28"/>
        </w:rPr>
        <w:t>Всеволожского муниципального</w:t>
      </w:r>
      <w:r w:rsidR="005123B5" w:rsidRPr="004235E1">
        <w:rPr>
          <w:snapToGrid w:val="0"/>
          <w:szCs w:val="28"/>
        </w:rPr>
        <w:t xml:space="preserve"> района </w:t>
      </w:r>
    </w:p>
    <w:p w:rsidR="004235E1" w:rsidRDefault="005123B5" w:rsidP="004235E1">
      <w:pPr>
        <w:spacing w:after="0"/>
        <w:ind w:right="142"/>
        <w:rPr>
          <w:snapToGrid w:val="0"/>
          <w:szCs w:val="28"/>
        </w:rPr>
      </w:pPr>
      <w:r w:rsidRPr="004235E1">
        <w:rPr>
          <w:snapToGrid w:val="0"/>
          <w:szCs w:val="28"/>
        </w:rPr>
        <w:t>Ленинградской области</w:t>
      </w:r>
      <w:r w:rsidR="000C4279" w:rsidRPr="004235E1">
        <w:rPr>
          <w:snapToGrid w:val="0"/>
          <w:szCs w:val="28"/>
        </w:rPr>
        <w:t xml:space="preserve"> бюджету муниципального </w:t>
      </w:r>
    </w:p>
    <w:p w:rsidR="004235E1" w:rsidRDefault="000C4279" w:rsidP="004235E1">
      <w:pPr>
        <w:spacing w:after="0"/>
        <w:ind w:right="142"/>
        <w:rPr>
          <w:snapToGrid w:val="0"/>
          <w:szCs w:val="28"/>
        </w:rPr>
      </w:pPr>
      <w:r w:rsidRPr="004235E1">
        <w:rPr>
          <w:snapToGrid w:val="0"/>
          <w:szCs w:val="28"/>
        </w:rPr>
        <w:t xml:space="preserve">образования «Всеволожский муниципальный район» </w:t>
      </w:r>
    </w:p>
    <w:p w:rsidR="00344C9B" w:rsidRDefault="000C4279" w:rsidP="004235E1">
      <w:pPr>
        <w:spacing w:after="0"/>
        <w:ind w:right="142"/>
        <w:rPr>
          <w:snapToGrid w:val="0"/>
          <w:szCs w:val="28"/>
        </w:rPr>
      </w:pPr>
      <w:r w:rsidRPr="004235E1">
        <w:rPr>
          <w:snapToGrid w:val="0"/>
          <w:szCs w:val="28"/>
        </w:rPr>
        <w:t xml:space="preserve">Ленинградской области </w:t>
      </w:r>
      <w:r w:rsidR="00344C9B" w:rsidRPr="00344C9B">
        <w:rPr>
          <w:snapToGrid w:val="0"/>
          <w:szCs w:val="28"/>
        </w:rPr>
        <w:t xml:space="preserve">на исполнение переданных </w:t>
      </w:r>
    </w:p>
    <w:p w:rsidR="00D92836" w:rsidRDefault="00344C9B" w:rsidP="004235E1">
      <w:pPr>
        <w:spacing w:after="0"/>
        <w:ind w:right="142"/>
        <w:rPr>
          <w:snapToGrid w:val="0"/>
          <w:szCs w:val="28"/>
        </w:rPr>
      </w:pPr>
      <w:r w:rsidRPr="00344C9B">
        <w:rPr>
          <w:snapToGrid w:val="0"/>
          <w:szCs w:val="28"/>
        </w:rPr>
        <w:t xml:space="preserve">полномочий </w:t>
      </w:r>
      <w:r w:rsidR="00D92836">
        <w:rPr>
          <w:snapToGrid w:val="0"/>
          <w:szCs w:val="28"/>
        </w:rPr>
        <w:t xml:space="preserve">по организации </w:t>
      </w:r>
    </w:p>
    <w:p w:rsidR="00A60BB2" w:rsidRPr="004235E1" w:rsidRDefault="00D92836" w:rsidP="00D92836">
      <w:pPr>
        <w:spacing w:after="0"/>
        <w:ind w:right="142"/>
        <w:rPr>
          <w:snapToGrid w:val="0"/>
          <w:szCs w:val="28"/>
        </w:rPr>
      </w:pPr>
      <w:r>
        <w:rPr>
          <w:snapToGrid w:val="0"/>
          <w:szCs w:val="28"/>
        </w:rPr>
        <w:t>библиотечного обслуживания населения</w:t>
      </w:r>
      <w:r w:rsidR="000C4279" w:rsidRPr="004235E1">
        <w:rPr>
          <w:snapToGrid w:val="0"/>
          <w:szCs w:val="28"/>
        </w:rPr>
        <w:t xml:space="preserve"> 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BD5FBE" w:rsidRDefault="00A60BB2" w:rsidP="004235E1">
      <w:pPr>
        <w:widowControl w:val="0"/>
        <w:ind w:right="-2" w:firstLine="567"/>
        <w:jc w:val="both"/>
        <w:rPr>
          <w:snapToGrid w:val="0"/>
          <w:szCs w:val="28"/>
        </w:rPr>
      </w:pPr>
      <w:r>
        <w:rPr>
          <w:szCs w:val="28"/>
        </w:rPr>
        <w:t xml:space="preserve">        </w:t>
      </w:r>
      <w:r w:rsidR="000C4279" w:rsidRPr="00B31B58">
        <w:rPr>
          <w:snapToGrid w:val="0"/>
          <w:szCs w:val="28"/>
        </w:rPr>
        <w:t xml:space="preserve">В соответствии </w:t>
      </w:r>
      <w:r w:rsidR="00D55FB4">
        <w:rPr>
          <w:snapToGrid w:val="0"/>
          <w:szCs w:val="28"/>
        </w:rPr>
        <w:t>с</w:t>
      </w:r>
      <w:r w:rsidR="000C4279" w:rsidRPr="00B31B58">
        <w:rPr>
          <w:snapToGrid w:val="0"/>
          <w:szCs w:val="28"/>
        </w:rPr>
        <w:t xml:space="preserve"> Федеральн</w:t>
      </w:r>
      <w:r w:rsidR="00D55FB4">
        <w:rPr>
          <w:snapToGrid w:val="0"/>
          <w:szCs w:val="28"/>
        </w:rPr>
        <w:t>ым</w:t>
      </w:r>
      <w:r w:rsidR="000C4279" w:rsidRPr="00B31B58">
        <w:rPr>
          <w:snapToGrid w:val="0"/>
          <w:szCs w:val="28"/>
        </w:rPr>
        <w:t xml:space="preserve"> закон</w:t>
      </w:r>
      <w:r w:rsidR="00D55FB4">
        <w:rPr>
          <w:snapToGrid w:val="0"/>
          <w:szCs w:val="28"/>
        </w:rPr>
        <w:t>ом</w:t>
      </w:r>
      <w:r w:rsidR="000C4279" w:rsidRPr="00B31B58">
        <w:rPr>
          <w:snapToGrid w:val="0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0C4279">
        <w:rPr>
          <w:snapToGrid w:val="0"/>
          <w:szCs w:val="28"/>
        </w:rPr>
        <w:t xml:space="preserve">, </w:t>
      </w:r>
      <w:r w:rsidR="000C4279" w:rsidRPr="00B31B58">
        <w:rPr>
          <w:snapToGrid w:val="0"/>
          <w:szCs w:val="28"/>
        </w:rPr>
        <w:t>Бюджетным кодексом Российской Федерации</w:t>
      </w:r>
      <w:r w:rsidR="000C4279">
        <w:rPr>
          <w:szCs w:val="28"/>
        </w:rPr>
        <w:t xml:space="preserve">, </w:t>
      </w:r>
      <w:r w:rsidRPr="00B578AB">
        <w:rPr>
          <w:szCs w:val="28"/>
        </w:rPr>
        <w:t>Устав</w:t>
      </w:r>
      <w:r w:rsidR="000C4279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 Кузьмоловское городское поселение, </w:t>
      </w:r>
      <w:r w:rsidR="004235E1" w:rsidRPr="004235E1">
        <w:rPr>
          <w:snapToGrid w:val="0"/>
          <w:szCs w:val="28"/>
        </w:rPr>
        <w:t xml:space="preserve">Положением о бюджетном процессе в муниципальном образовании Кузьмоловское городское поселение Всеволожского муниципального района Ленинградской, утвержденного решением совета депутатов муниципального образования Кузьмоловское городское поселение Всеволожского муниципального района Ленинградской области от 01.04.2021 №240 (в ред. от 16.03.2023 №61), администрация МО Кузьмоловское ГП </w:t>
      </w:r>
    </w:p>
    <w:p w:rsidR="00BD5FBE" w:rsidRDefault="00BD5FBE" w:rsidP="00BD5FBE">
      <w:pPr>
        <w:pStyle w:val="ac"/>
        <w:widowControl w:val="0"/>
        <w:ind w:left="1069" w:right="-2"/>
        <w:jc w:val="center"/>
        <w:rPr>
          <w:snapToGrid w:val="0"/>
          <w:szCs w:val="28"/>
        </w:rPr>
      </w:pPr>
      <w:r w:rsidRPr="00BD5FBE">
        <w:rPr>
          <w:snapToGrid w:val="0"/>
          <w:szCs w:val="28"/>
        </w:rPr>
        <w:t>ПОСТАНОВЛЯЕТ:</w:t>
      </w:r>
    </w:p>
    <w:p w:rsidR="00BD5FBE" w:rsidRPr="00BD5FBE" w:rsidRDefault="00BD5FBE" w:rsidP="00BD5FBE">
      <w:pPr>
        <w:pStyle w:val="ac"/>
        <w:widowControl w:val="0"/>
        <w:ind w:left="1069" w:right="-2"/>
        <w:jc w:val="center"/>
        <w:rPr>
          <w:snapToGrid w:val="0"/>
          <w:szCs w:val="28"/>
        </w:rPr>
      </w:pPr>
    </w:p>
    <w:p w:rsidR="001B6A19" w:rsidRPr="00D92836" w:rsidRDefault="000C4279" w:rsidP="00344C9B">
      <w:pPr>
        <w:pStyle w:val="ac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92836">
        <w:rPr>
          <w:snapToGrid w:val="0"/>
          <w:kern w:val="2"/>
          <w:szCs w:val="28"/>
        </w:rPr>
        <w:t>Утвердить М</w:t>
      </w:r>
      <w:r w:rsidRPr="00D92836">
        <w:rPr>
          <w:snapToGrid w:val="0"/>
          <w:szCs w:val="28"/>
        </w:rPr>
        <w:t xml:space="preserve">етодику расчета межбюджетных трансфертов, предоставляемых из бюджета </w:t>
      </w:r>
      <w:r w:rsidR="00A60BB2" w:rsidRPr="00D92836">
        <w:rPr>
          <w:snapToGrid w:val="0"/>
          <w:szCs w:val="28"/>
        </w:rPr>
        <w:t xml:space="preserve">муниципального образования Кузьмоловское </w:t>
      </w:r>
      <w:r w:rsidR="00A60BB2" w:rsidRPr="00D92836">
        <w:rPr>
          <w:snapToGrid w:val="0"/>
          <w:szCs w:val="28"/>
        </w:rPr>
        <w:lastRenderedPageBreak/>
        <w:t>городское</w:t>
      </w:r>
      <w:r w:rsidR="00A60BB2" w:rsidRPr="00D92836">
        <w:rPr>
          <w:b/>
          <w:snapToGrid w:val="0"/>
          <w:szCs w:val="28"/>
        </w:rPr>
        <w:t xml:space="preserve"> </w:t>
      </w:r>
      <w:r w:rsidR="00A60BB2" w:rsidRPr="00D92836">
        <w:rPr>
          <w:snapToGrid w:val="0"/>
          <w:szCs w:val="28"/>
        </w:rPr>
        <w:t xml:space="preserve">поселение Всеволожского муниципального района Ленинградской области </w:t>
      </w:r>
      <w:r w:rsidR="00BA4BEE" w:rsidRPr="00D92836">
        <w:rPr>
          <w:snapToGrid w:val="0"/>
          <w:szCs w:val="28"/>
        </w:rPr>
        <w:t xml:space="preserve">бюджету муниципального образования «Всеволожский муниципальный район» Ленинградской области </w:t>
      </w:r>
      <w:r w:rsidR="00344C9B" w:rsidRPr="00344C9B">
        <w:rPr>
          <w:snapToGrid w:val="0"/>
          <w:szCs w:val="28"/>
        </w:rPr>
        <w:t xml:space="preserve">на исполнение переданных полномочий </w:t>
      </w:r>
      <w:r w:rsidR="00D92836">
        <w:rPr>
          <w:snapToGrid w:val="0"/>
          <w:szCs w:val="28"/>
        </w:rPr>
        <w:t xml:space="preserve">по организации </w:t>
      </w:r>
      <w:r w:rsidR="00D92836" w:rsidRPr="00D92836">
        <w:rPr>
          <w:snapToGrid w:val="0"/>
          <w:szCs w:val="28"/>
        </w:rPr>
        <w:t>библиотечного обслуживания населения</w:t>
      </w:r>
      <w:r w:rsidR="00BA4BEE" w:rsidRPr="00D92836">
        <w:rPr>
          <w:snapToGrid w:val="0"/>
          <w:szCs w:val="28"/>
        </w:rPr>
        <w:t xml:space="preserve"> согласно приложению</w:t>
      </w:r>
      <w:r w:rsidR="00BD5FBE">
        <w:rPr>
          <w:snapToGrid w:val="0"/>
          <w:szCs w:val="28"/>
        </w:rPr>
        <w:t>, к настоящему постановлению</w:t>
      </w:r>
      <w:r w:rsidRPr="00D92836">
        <w:rPr>
          <w:snapToGrid w:val="0"/>
          <w:szCs w:val="28"/>
        </w:rPr>
        <w:t>.</w:t>
      </w:r>
    </w:p>
    <w:p w:rsidR="00BD5FBE" w:rsidRPr="00BD5FBE" w:rsidRDefault="00BD5FBE" w:rsidP="00BD5FBE">
      <w:pPr>
        <w:pStyle w:val="ac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BD5FBE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приложение к газете «Всеволожские вести», и разместить в информационно- телекоммуникационной сети «Интернет».</w:t>
      </w:r>
      <w:bookmarkStart w:id="0" w:name="_GoBack"/>
      <w:bookmarkEnd w:id="0"/>
    </w:p>
    <w:p w:rsidR="00BD5FBE" w:rsidRPr="00BD5FBE" w:rsidRDefault="00BD5FBE" w:rsidP="00BD5FBE">
      <w:pPr>
        <w:pStyle w:val="ac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BD5FBE">
        <w:rPr>
          <w:rFonts w:eastAsia="Times New Roman" w:cs="Times New Roman"/>
          <w:szCs w:val="28"/>
          <w:lang w:eastAsia="ru-RU"/>
        </w:rPr>
        <w:t>Настоящее постановление вступает в силу с 01.01.2024 года.</w:t>
      </w:r>
    </w:p>
    <w:p w:rsidR="00BD5FBE" w:rsidRPr="00BD5FBE" w:rsidRDefault="00BD5FBE" w:rsidP="00BD5FB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D5FBE">
        <w:rPr>
          <w:rFonts w:eastAsia="Times New Roman" w:cs="Times New Roman"/>
          <w:bCs/>
          <w:szCs w:val="28"/>
          <w:lang w:eastAsia="ru-RU"/>
        </w:rPr>
        <w:t>Контроль исполнения настоящего постановления оставляю за собой.</w:t>
      </w:r>
    </w:p>
    <w:p w:rsidR="0074567D" w:rsidRDefault="0074567D" w:rsidP="00BD5FBE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1A39ED" w:rsidRPr="00223FB3" w:rsidRDefault="001A39E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1A39ED" w:rsidRDefault="001A39ED" w:rsidP="001A39ED">
      <w:pPr>
        <w:spacing w:line="276" w:lineRule="auto"/>
        <w:ind w:left="6237" w:hanging="5811"/>
        <w:jc w:val="center"/>
        <w:rPr>
          <w:szCs w:val="28"/>
        </w:rPr>
      </w:pPr>
      <w:r>
        <w:rPr>
          <w:szCs w:val="28"/>
        </w:rPr>
        <w:t>Глава администрации                                                         Д.В.Кобзев</w:t>
      </w:r>
    </w:p>
    <w:p w:rsidR="009C2A63" w:rsidRDefault="009C2A63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BD5FBE" w:rsidRDefault="00BD5FBE" w:rsidP="005123B5">
      <w:pPr>
        <w:spacing w:line="276" w:lineRule="auto"/>
      </w:pPr>
    </w:p>
    <w:p w:rsidR="00BD5FBE" w:rsidRDefault="00BD5FBE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BD5FBE" w:rsidRDefault="00BD5FBE" w:rsidP="00BD5FBE">
      <w:pPr>
        <w:widowControl w:val="0"/>
        <w:autoSpaceDE w:val="0"/>
        <w:autoSpaceDN w:val="0"/>
        <w:adjustRightInd w:val="0"/>
        <w:ind w:left="-94" w:firstLine="6190"/>
        <w:jc w:val="right"/>
        <w:outlineLvl w:val="0"/>
        <w:rPr>
          <w:snapToGrid w:val="0"/>
          <w:szCs w:val="28"/>
        </w:rPr>
      </w:pPr>
      <w:r w:rsidRPr="00B31B58">
        <w:rPr>
          <w:snapToGrid w:val="0"/>
          <w:szCs w:val="28"/>
        </w:rPr>
        <w:lastRenderedPageBreak/>
        <w:t xml:space="preserve">Приложение к </w:t>
      </w:r>
      <w:r>
        <w:rPr>
          <w:snapToGrid w:val="0"/>
          <w:szCs w:val="28"/>
        </w:rPr>
        <w:t>постановлению</w:t>
      </w:r>
    </w:p>
    <w:p w:rsidR="00BD5FBE" w:rsidRPr="00B31B58" w:rsidRDefault="00BD5FBE" w:rsidP="00BD5FBE">
      <w:pPr>
        <w:widowControl w:val="0"/>
        <w:autoSpaceDE w:val="0"/>
        <w:autoSpaceDN w:val="0"/>
        <w:adjustRightInd w:val="0"/>
        <w:ind w:left="-94" w:firstLine="5056"/>
        <w:jc w:val="right"/>
        <w:outlineLvl w:val="0"/>
        <w:rPr>
          <w:snapToGrid w:val="0"/>
          <w:szCs w:val="28"/>
        </w:rPr>
      </w:pPr>
      <w:r>
        <w:rPr>
          <w:snapToGrid w:val="0"/>
          <w:szCs w:val="28"/>
        </w:rPr>
        <w:t>администрации МО Кузьмоловское ГП</w:t>
      </w:r>
    </w:p>
    <w:p w:rsidR="00BD5FBE" w:rsidRPr="00B31B58" w:rsidRDefault="00BD5FBE" w:rsidP="00BD5FBE">
      <w:pPr>
        <w:widowControl w:val="0"/>
        <w:autoSpaceDE w:val="0"/>
        <w:autoSpaceDN w:val="0"/>
        <w:adjustRightInd w:val="0"/>
        <w:ind w:left="-94" w:firstLine="6190"/>
        <w:jc w:val="right"/>
        <w:rPr>
          <w:snapToGrid w:val="0"/>
          <w:szCs w:val="28"/>
        </w:rPr>
      </w:pPr>
      <w:r w:rsidRPr="00B31B5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 xml:space="preserve">02.10.2023 </w:t>
      </w:r>
      <w:r w:rsidRPr="00B31B58">
        <w:rPr>
          <w:snapToGrid w:val="0"/>
          <w:szCs w:val="28"/>
        </w:rPr>
        <w:t>№</w:t>
      </w:r>
      <w:r>
        <w:rPr>
          <w:snapToGrid w:val="0"/>
          <w:szCs w:val="28"/>
        </w:rPr>
        <w:t>472</w:t>
      </w:r>
    </w:p>
    <w:p w:rsidR="007D0037" w:rsidRDefault="007D0037" w:rsidP="000C4279">
      <w:pPr>
        <w:spacing w:line="276" w:lineRule="auto"/>
        <w:jc w:val="right"/>
      </w:pPr>
    </w:p>
    <w:p w:rsidR="000C4279" w:rsidRPr="00B31B58" w:rsidRDefault="000C4279" w:rsidP="000C4279">
      <w:pPr>
        <w:widowControl w:val="0"/>
        <w:jc w:val="center"/>
        <w:rPr>
          <w:b/>
          <w:snapToGrid w:val="0"/>
          <w:szCs w:val="28"/>
        </w:rPr>
      </w:pPr>
      <w:r w:rsidRPr="00B31B58">
        <w:rPr>
          <w:b/>
          <w:snapToGrid w:val="0"/>
          <w:szCs w:val="28"/>
        </w:rPr>
        <w:t xml:space="preserve">Методика </w:t>
      </w:r>
    </w:p>
    <w:p w:rsidR="00D92836" w:rsidRDefault="000C4279" w:rsidP="00D92836">
      <w:pPr>
        <w:spacing w:line="276" w:lineRule="auto"/>
        <w:jc w:val="center"/>
        <w:rPr>
          <w:b/>
          <w:bCs/>
          <w:szCs w:val="28"/>
        </w:rPr>
      </w:pPr>
      <w:r w:rsidRPr="00D92836">
        <w:rPr>
          <w:b/>
          <w:snapToGrid w:val="0"/>
          <w:szCs w:val="28"/>
        </w:rPr>
        <w:t xml:space="preserve">расчета межбюджетных трансфертов, предоставляемых из бюджета </w:t>
      </w:r>
      <w:r w:rsidRPr="00D92836">
        <w:rPr>
          <w:b/>
          <w:bCs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Pr="00D92836">
        <w:t xml:space="preserve"> </w:t>
      </w:r>
      <w:r w:rsidRPr="00D92836">
        <w:rPr>
          <w:b/>
          <w:bCs/>
          <w:szCs w:val="28"/>
        </w:rPr>
        <w:t xml:space="preserve">бюджету муниципального образования «Всеволожский муниципальный район» Ленинградской области </w:t>
      </w:r>
      <w:r w:rsidR="00344C9B">
        <w:rPr>
          <w:b/>
          <w:bCs/>
          <w:szCs w:val="28"/>
        </w:rPr>
        <w:t xml:space="preserve">на исполнение переданных полномочий </w:t>
      </w:r>
      <w:r w:rsidR="00D92836" w:rsidRPr="00D92836">
        <w:rPr>
          <w:b/>
          <w:bCs/>
          <w:szCs w:val="28"/>
        </w:rPr>
        <w:t>по организации библиотечного обслуживания населения</w:t>
      </w:r>
    </w:p>
    <w:p w:rsidR="000C4279" w:rsidRPr="00B31B58" w:rsidRDefault="000C4279" w:rsidP="000C4279">
      <w:pPr>
        <w:widowControl w:val="0"/>
        <w:autoSpaceDE w:val="0"/>
        <w:autoSpaceDN w:val="0"/>
        <w:adjustRightInd w:val="0"/>
        <w:spacing w:before="108" w:after="108" w:line="20" w:lineRule="atLeast"/>
        <w:jc w:val="center"/>
        <w:outlineLvl w:val="0"/>
        <w:rPr>
          <w:b/>
          <w:bCs/>
          <w:snapToGrid w:val="0"/>
          <w:szCs w:val="28"/>
        </w:rPr>
      </w:pPr>
      <w:r w:rsidRPr="00B31B58">
        <w:rPr>
          <w:b/>
          <w:bCs/>
          <w:snapToGrid w:val="0"/>
          <w:szCs w:val="28"/>
        </w:rPr>
        <w:t>1. Порядок предоставления межбюджетных трансфертов</w:t>
      </w:r>
    </w:p>
    <w:p w:rsidR="000C4279" w:rsidRPr="00B76AFF" w:rsidRDefault="000C4279" w:rsidP="000C4279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napToGrid w:val="0"/>
          <w:szCs w:val="28"/>
        </w:rPr>
      </w:pPr>
      <w:r w:rsidRPr="00B31B58">
        <w:rPr>
          <w:snapToGrid w:val="0"/>
          <w:szCs w:val="28"/>
        </w:rPr>
        <w:t xml:space="preserve">Межбюджетные трансферты из бюджета муниципального образования </w:t>
      </w:r>
      <w:r w:rsidRPr="00BA4BEE">
        <w:rPr>
          <w:snapToGrid w:val="0"/>
          <w:szCs w:val="28"/>
        </w:rPr>
        <w:t>Кузьмоловское городское</w:t>
      </w:r>
      <w:r w:rsidRPr="00BA4BEE">
        <w:rPr>
          <w:b/>
          <w:snapToGrid w:val="0"/>
          <w:szCs w:val="28"/>
        </w:rPr>
        <w:t xml:space="preserve"> </w:t>
      </w:r>
      <w:r w:rsidRPr="00BA4BEE">
        <w:rPr>
          <w:snapToGrid w:val="0"/>
          <w:szCs w:val="28"/>
        </w:rPr>
        <w:t>поселение Всеволожского муниципального района</w:t>
      </w:r>
      <w:r w:rsidRPr="00B31B58">
        <w:rPr>
          <w:snapToGrid w:val="0"/>
          <w:szCs w:val="28"/>
        </w:rPr>
        <w:t xml:space="preserve"> Ленинградской области</w:t>
      </w:r>
      <w:r w:rsidR="001A39ED">
        <w:rPr>
          <w:snapToGrid w:val="0"/>
          <w:szCs w:val="28"/>
        </w:rPr>
        <w:t xml:space="preserve"> </w:t>
      </w:r>
      <w:r w:rsidR="001A39ED" w:rsidRPr="00B31B58">
        <w:rPr>
          <w:snapToGrid w:val="0"/>
          <w:szCs w:val="28"/>
        </w:rPr>
        <w:t xml:space="preserve">(далее – МО </w:t>
      </w:r>
      <w:r w:rsidR="001A39ED">
        <w:rPr>
          <w:snapToGrid w:val="0"/>
          <w:szCs w:val="28"/>
        </w:rPr>
        <w:t>Кузьмоловское ГП</w:t>
      </w:r>
      <w:r w:rsidR="001A39ED" w:rsidRPr="00B31B58">
        <w:rPr>
          <w:snapToGrid w:val="0"/>
          <w:szCs w:val="28"/>
        </w:rPr>
        <w:t>)</w:t>
      </w:r>
      <w:r w:rsidRPr="00B31B58">
        <w:rPr>
          <w:snapToGrid w:val="0"/>
          <w:szCs w:val="28"/>
        </w:rPr>
        <w:t xml:space="preserve"> в бюджет муниципального образования «Всеволожский муниципальный район» Ленинградской области (далее – МО Всеволожский муниципальный район) предоставляются на исполнение переданных  полномочий в соответствии с </w:t>
      </w:r>
      <w:r w:rsidRPr="00B76AFF">
        <w:rPr>
          <w:snapToGrid w:val="0"/>
          <w:szCs w:val="28"/>
        </w:rPr>
        <w:t>заключенным Соглашением по осуществлению части бюджетных полномочий</w:t>
      </w:r>
      <w:r w:rsidR="00B82B64" w:rsidRPr="00B76AFF">
        <w:rPr>
          <w:snapToGrid w:val="0"/>
          <w:szCs w:val="28"/>
        </w:rPr>
        <w:t xml:space="preserve"> переданных полномочий по организации библиотечного обслуживания населения</w:t>
      </w:r>
      <w:r w:rsidRPr="00B76AFF">
        <w:rPr>
          <w:snapToGrid w:val="0"/>
          <w:szCs w:val="28"/>
        </w:rPr>
        <w:t>, в соответствии с Федеральн</w:t>
      </w:r>
      <w:r w:rsidR="00D55FB4" w:rsidRPr="00B76AFF">
        <w:rPr>
          <w:snapToGrid w:val="0"/>
          <w:szCs w:val="28"/>
        </w:rPr>
        <w:t>ым</w:t>
      </w:r>
      <w:r w:rsidRPr="00B76AFF">
        <w:rPr>
          <w:snapToGrid w:val="0"/>
          <w:szCs w:val="28"/>
        </w:rPr>
        <w:t xml:space="preserve"> Закон</w:t>
      </w:r>
      <w:r w:rsidR="00D55FB4" w:rsidRPr="00B76AFF">
        <w:rPr>
          <w:snapToGrid w:val="0"/>
          <w:szCs w:val="28"/>
        </w:rPr>
        <w:t>ом</w:t>
      </w:r>
      <w:r w:rsidRPr="00B76AFF">
        <w:rPr>
          <w:snapToGrid w:val="0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44C9B" w:rsidRPr="00B76AFF" w:rsidRDefault="00344C9B" w:rsidP="000C4279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napToGrid w:val="0"/>
          <w:szCs w:val="28"/>
        </w:rPr>
      </w:pPr>
      <w:r w:rsidRPr="00B76AFF">
        <w:rPr>
          <w:snapToGrid w:val="0"/>
          <w:szCs w:val="28"/>
        </w:rPr>
        <w:t xml:space="preserve">Межбюджетные трансферты </w:t>
      </w:r>
      <w:r w:rsidR="00B82B64" w:rsidRPr="00B76AFF">
        <w:rPr>
          <w:snapToGrid w:val="0"/>
          <w:szCs w:val="28"/>
        </w:rPr>
        <w:t>направляются на покрытие затрат</w:t>
      </w:r>
      <w:r w:rsidRPr="00B76AFF">
        <w:rPr>
          <w:snapToGrid w:val="0"/>
          <w:szCs w:val="28"/>
        </w:rPr>
        <w:t xml:space="preserve"> (на оплату труда, услуги по содержанию имущества, увеличение стоимости основных средств и материальных запасов).</w:t>
      </w:r>
    </w:p>
    <w:p w:rsidR="00BA4BEE" w:rsidRPr="00B31B58" w:rsidRDefault="00BA4BEE" w:rsidP="00BA4BEE">
      <w:pPr>
        <w:widowControl w:val="0"/>
        <w:spacing w:line="20" w:lineRule="atLeast"/>
        <w:ind w:firstLine="567"/>
        <w:jc w:val="center"/>
        <w:rPr>
          <w:b/>
          <w:snapToGrid w:val="0"/>
          <w:szCs w:val="28"/>
        </w:rPr>
      </w:pPr>
      <w:r w:rsidRPr="00B76AFF">
        <w:rPr>
          <w:b/>
          <w:snapToGrid w:val="0"/>
          <w:szCs w:val="28"/>
        </w:rPr>
        <w:t>2. Методика расчёта</w:t>
      </w:r>
      <w:r w:rsidRPr="00B31B58">
        <w:rPr>
          <w:b/>
          <w:snapToGrid w:val="0"/>
          <w:szCs w:val="28"/>
        </w:rPr>
        <w:t xml:space="preserve"> иных межбюджетных трансфертов</w:t>
      </w:r>
    </w:p>
    <w:p w:rsidR="00D92836" w:rsidRPr="00D92836" w:rsidRDefault="00BA4BEE" w:rsidP="00D92836">
      <w:pPr>
        <w:widowControl w:val="0"/>
        <w:spacing w:line="20" w:lineRule="atLeast"/>
        <w:ind w:firstLine="567"/>
        <w:jc w:val="both"/>
        <w:rPr>
          <w:snapToGrid w:val="0"/>
          <w:szCs w:val="28"/>
        </w:rPr>
      </w:pPr>
      <w:r w:rsidRPr="00B31B58">
        <w:rPr>
          <w:snapToGrid w:val="0"/>
          <w:szCs w:val="28"/>
        </w:rPr>
        <w:t xml:space="preserve">2.1. </w:t>
      </w:r>
      <w:r w:rsidR="00D92836" w:rsidRPr="00D92836">
        <w:rPr>
          <w:snapToGrid w:val="0"/>
          <w:szCs w:val="28"/>
        </w:rPr>
        <w:t xml:space="preserve">Межбюджетные трансферты </w:t>
      </w:r>
      <w:r w:rsidR="00344C9B" w:rsidRPr="00344C9B">
        <w:rPr>
          <w:snapToGrid w:val="0"/>
          <w:szCs w:val="28"/>
        </w:rPr>
        <w:t xml:space="preserve">на исполнение переданных полномочий </w:t>
      </w:r>
      <w:r w:rsidR="00D92836" w:rsidRPr="00D92836">
        <w:rPr>
          <w:snapToGrid w:val="0"/>
          <w:szCs w:val="28"/>
        </w:rPr>
        <w:t>по организации библиотечного обслуживания</w:t>
      </w:r>
      <w:r w:rsidR="00D92836" w:rsidRPr="00D92836">
        <w:t xml:space="preserve"> </w:t>
      </w:r>
      <w:r w:rsidR="00D92836" w:rsidRPr="00D92836">
        <w:rPr>
          <w:snapToGrid w:val="0"/>
          <w:szCs w:val="28"/>
        </w:rPr>
        <w:t>населения,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программного направления расходов.</w:t>
      </w:r>
    </w:p>
    <w:p w:rsidR="00D92836" w:rsidRPr="00D92836" w:rsidRDefault="00D92836" w:rsidP="00D92836">
      <w:pPr>
        <w:widowControl w:val="0"/>
        <w:spacing w:line="20" w:lineRule="atLeast"/>
        <w:ind w:firstLine="567"/>
        <w:jc w:val="both"/>
        <w:rPr>
          <w:snapToGrid w:val="0"/>
          <w:szCs w:val="28"/>
        </w:rPr>
      </w:pPr>
      <w:r w:rsidRPr="00D92836">
        <w:rPr>
          <w:snapToGrid w:val="0"/>
          <w:szCs w:val="28"/>
        </w:rPr>
        <w:t>Трансферты имеют строго целевое назначение и расходуются</w:t>
      </w:r>
      <w:r>
        <w:rPr>
          <w:snapToGrid w:val="0"/>
          <w:szCs w:val="28"/>
        </w:rPr>
        <w:t xml:space="preserve"> </w:t>
      </w:r>
      <w:r w:rsidRPr="00D92836">
        <w:rPr>
          <w:snapToGrid w:val="0"/>
          <w:szCs w:val="28"/>
        </w:rPr>
        <w:t>на цели, указанные</w:t>
      </w:r>
      <w:r>
        <w:rPr>
          <w:snapToGrid w:val="0"/>
          <w:szCs w:val="28"/>
        </w:rPr>
        <w:t xml:space="preserve"> в пункте 1 настоящей методики.</w:t>
      </w:r>
    </w:p>
    <w:p w:rsidR="00D92836" w:rsidRPr="00D92836" w:rsidRDefault="00D92836" w:rsidP="00D92836">
      <w:pPr>
        <w:widowControl w:val="0"/>
        <w:spacing w:line="20" w:lineRule="atLeast"/>
        <w:ind w:firstLine="567"/>
        <w:jc w:val="both"/>
        <w:rPr>
          <w:snapToGrid w:val="0"/>
          <w:szCs w:val="28"/>
        </w:rPr>
      </w:pPr>
      <w:r w:rsidRPr="00D92836">
        <w:rPr>
          <w:snapToGrid w:val="0"/>
          <w:szCs w:val="28"/>
        </w:rPr>
        <w:t>Размер трансфертов городского поселения району определяется по формуле:</w:t>
      </w:r>
    </w:p>
    <w:p w:rsidR="00D92836" w:rsidRPr="00D92836" w:rsidRDefault="00D92836" w:rsidP="00D92836">
      <w:pPr>
        <w:widowControl w:val="0"/>
        <w:spacing w:line="20" w:lineRule="atLeast"/>
        <w:ind w:firstLine="567"/>
        <w:jc w:val="both"/>
        <w:rPr>
          <w:b/>
          <w:snapToGrid w:val="0"/>
          <w:szCs w:val="28"/>
        </w:rPr>
      </w:pPr>
      <w:r w:rsidRPr="00D92836">
        <w:rPr>
          <w:b/>
          <w:snapToGrid w:val="0"/>
          <w:szCs w:val="28"/>
        </w:rPr>
        <w:t>W= (R+K)xN,</w:t>
      </w:r>
    </w:p>
    <w:p w:rsidR="00D92836" w:rsidRPr="00D92836" w:rsidRDefault="00D92836" w:rsidP="00D92836">
      <w:pPr>
        <w:widowControl w:val="0"/>
        <w:spacing w:line="20" w:lineRule="atLeast"/>
        <w:ind w:firstLine="567"/>
        <w:jc w:val="both"/>
        <w:rPr>
          <w:snapToGrid w:val="0"/>
          <w:szCs w:val="28"/>
        </w:rPr>
      </w:pPr>
      <w:r w:rsidRPr="00D92836">
        <w:rPr>
          <w:snapToGrid w:val="0"/>
          <w:szCs w:val="28"/>
        </w:rPr>
        <w:t>где:</w:t>
      </w:r>
    </w:p>
    <w:p w:rsidR="00D92836" w:rsidRPr="00D92836" w:rsidRDefault="00D92836" w:rsidP="00D92836">
      <w:pPr>
        <w:widowControl w:val="0"/>
        <w:spacing w:line="20" w:lineRule="atLeast"/>
        <w:ind w:firstLine="567"/>
        <w:jc w:val="both"/>
        <w:rPr>
          <w:snapToGrid w:val="0"/>
          <w:szCs w:val="28"/>
        </w:rPr>
      </w:pPr>
      <w:r w:rsidRPr="00D92836">
        <w:rPr>
          <w:b/>
          <w:snapToGrid w:val="0"/>
          <w:szCs w:val="28"/>
        </w:rPr>
        <w:lastRenderedPageBreak/>
        <w:t>W</w:t>
      </w:r>
      <w:r w:rsidRPr="00D92836">
        <w:rPr>
          <w:snapToGrid w:val="0"/>
          <w:szCs w:val="28"/>
        </w:rPr>
        <w:t>– объем трансфертов бюджету муниципального района</w:t>
      </w:r>
      <w:r>
        <w:rPr>
          <w:snapToGrid w:val="0"/>
          <w:szCs w:val="28"/>
        </w:rPr>
        <w:t>;</w:t>
      </w:r>
    </w:p>
    <w:p w:rsidR="00D92836" w:rsidRPr="00D92836" w:rsidRDefault="00D92836" w:rsidP="00D92836">
      <w:pPr>
        <w:widowControl w:val="0"/>
        <w:spacing w:line="20" w:lineRule="atLeast"/>
        <w:ind w:firstLine="567"/>
        <w:jc w:val="both"/>
        <w:rPr>
          <w:snapToGrid w:val="0"/>
          <w:szCs w:val="28"/>
        </w:rPr>
      </w:pPr>
      <w:r w:rsidRPr="00D92836">
        <w:rPr>
          <w:b/>
          <w:snapToGrid w:val="0"/>
          <w:szCs w:val="28"/>
        </w:rPr>
        <w:t>R</w:t>
      </w:r>
      <w:r w:rsidRPr="00D92836">
        <w:rPr>
          <w:snapToGrid w:val="0"/>
          <w:szCs w:val="28"/>
        </w:rPr>
        <w:t>– месячные затраты на текущие расходы (</w:t>
      </w:r>
      <w:r w:rsidR="00344C9B" w:rsidRPr="00D92836">
        <w:rPr>
          <w:snapToGrid w:val="0"/>
          <w:szCs w:val="28"/>
        </w:rPr>
        <w:t>почтовые расходы</w:t>
      </w:r>
      <w:r w:rsidR="00344C9B">
        <w:rPr>
          <w:snapToGrid w:val="0"/>
          <w:szCs w:val="28"/>
        </w:rPr>
        <w:t>, подписка на газеты и журналы</w:t>
      </w:r>
      <w:r w:rsidRPr="00D92836">
        <w:rPr>
          <w:snapToGrid w:val="0"/>
          <w:szCs w:val="28"/>
        </w:rPr>
        <w:t>, основные средства и расходные материалы</w:t>
      </w:r>
      <w:r>
        <w:rPr>
          <w:snapToGrid w:val="0"/>
          <w:szCs w:val="28"/>
        </w:rPr>
        <w:t>);</w:t>
      </w:r>
    </w:p>
    <w:p w:rsidR="00D92836" w:rsidRPr="00D92836" w:rsidRDefault="00D92836" w:rsidP="00D92836">
      <w:pPr>
        <w:widowControl w:val="0"/>
        <w:spacing w:line="20" w:lineRule="atLeast"/>
        <w:ind w:firstLine="567"/>
        <w:jc w:val="both"/>
        <w:rPr>
          <w:snapToGrid w:val="0"/>
          <w:szCs w:val="28"/>
        </w:rPr>
      </w:pPr>
      <w:r w:rsidRPr="00D92836">
        <w:rPr>
          <w:b/>
          <w:snapToGrid w:val="0"/>
          <w:szCs w:val="28"/>
        </w:rPr>
        <w:t>K</w:t>
      </w:r>
      <w:r w:rsidRPr="00D92836">
        <w:rPr>
          <w:snapToGrid w:val="0"/>
          <w:szCs w:val="28"/>
        </w:rPr>
        <w:t>– заработная плата с начислениями</w:t>
      </w:r>
      <w:r>
        <w:rPr>
          <w:snapToGrid w:val="0"/>
          <w:szCs w:val="28"/>
        </w:rPr>
        <w:t xml:space="preserve"> на оплату труда;</w:t>
      </w:r>
    </w:p>
    <w:p w:rsidR="00D92836" w:rsidRDefault="00D92836" w:rsidP="00D92836">
      <w:pPr>
        <w:widowControl w:val="0"/>
        <w:spacing w:line="20" w:lineRule="atLeast"/>
        <w:ind w:firstLine="567"/>
        <w:jc w:val="both"/>
        <w:rPr>
          <w:snapToGrid w:val="0"/>
          <w:szCs w:val="28"/>
        </w:rPr>
      </w:pPr>
      <w:r w:rsidRPr="00D92836">
        <w:rPr>
          <w:b/>
          <w:snapToGrid w:val="0"/>
          <w:szCs w:val="28"/>
        </w:rPr>
        <w:t>N</w:t>
      </w:r>
      <w:r w:rsidRPr="00D92836">
        <w:rPr>
          <w:snapToGrid w:val="0"/>
          <w:szCs w:val="28"/>
        </w:rPr>
        <w:t xml:space="preserve">– количество месяцев. </w:t>
      </w:r>
    </w:p>
    <w:p w:rsidR="00BA4BEE" w:rsidRPr="00B31B58" w:rsidRDefault="00BA4BEE" w:rsidP="00D92836">
      <w:pPr>
        <w:widowControl w:val="0"/>
        <w:spacing w:line="20" w:lineRule="atLeast"/>
        <w:ind w:firstLine="567"/>
        <w:jc w:val="both"/>
        <w:rPr>
          <w:snapToGrid w:val="0"/>
          <w:szCs w:val="28"/>
        </w:rPr>
      </w:pPr>
      <w:r w:rsidRPr="00B31B58">
        <w:rPr>
          <w:snapToGrid w:val="0"/>
          <w:szCs w:val="28"/>
        </w:rPr>
        <w:t>2.</w:t>
      </w:r>
      <w:r w:rsidR="005F72D8">
        <w:rPr>
          <w:snapToGrid w:val="0"/>
          <w:szCs w:val="28"/>
        </w:rPr>
        <w:t>2</w:t>
      </w:r>
      <w:r w:rsidRPr="00B31B58">
        <w:rPr>
          <w:snapToGrid w:val="0"/>
          <w:szCs w:val="28"/>
        </w:rPr>
        <w:t xml:space="preserve">. Расчетный объем межбюджетных трансфертов на очередной финансовый год, определенный в соответствии с настоящей Методикой, и значения показателей, используемых при расчете, </w:t>
      </w:r>
      <w:r w:rsidR="00BD5FBE" w:rsidRPr="00BD5FBE">
        <w:rPr>
          <w:snapToGrid w:val="0"/>
          <w:szCs w:val="28"/>
        </w:rPr>
        <w:t>доведенными</w:t>
      </w:r>
      <w:r w:rsidRPr="00B31B58">
        <w:rPr>
          <w:snapToGrid w:val="0"/>
          <w:szCs w:val="28"/>
        </w:rPr>
        <w:t xml:space="preserve"> </w:t>
      </w:r>
      <w:r w:rsidR="000C3A56">
        <w:rPr>
          <w:snapToGrid w:val="0"/>
          <w:szCs w:val="28"/>
        </w:rPr>
        <w:t>м</w:t>
      </w:r>
      <w:r w:rsidR="000C3A56" w:rsidRPr="000C3A56">
        <w:rPr>
          <w:snapToGrid w:val="0"/>
          <w:szCs w:val="28"/>
        </w:rPr>
        <w:t>униципальн</w:t>
      </w:r>
      <w:r w:rsidR="000C3A56">
        <w:rPr>
          <w:snapToGrid w:val="0"/>
          <w:szCs w:val="28"/>
        </w:rPr>
        <w:t>ым</w:t>
      </w:r>
      <w:r w:rsidR="000C3A56" w:rsidRPr="000C3A56">
        <w:rPr>
          <w:snapToGrid w:val="0"/>
          <w:szCs w:val="28"/>
        </w:rPr>
        <w:t xml:space="preserve"> казенн</w:t>
      </w:r>
      <w:r w:rsidR="000C3A56">
        <w:rPr>
          <w:snapToGrid w:val="0"/>
          <w:szCs w:val="28"/>
        </w:rPr>
        <w:t>ым</w:t>
      </w:r>
      <w:r w:rsidR="000C3A56" w:rsidRPr="000C3A56">
        <w:rPr>
          <w:snapToGrid w:val="0"/>
          <w:szCs w:val="28"/>
        </w:rPr>
        <w:t xml:space="preserve"> учреждение</w:t>
      </w:r>
      <w:r w:rsidR="000C3A56">
        <w:rPr>
          <w:snapToGrid w:val="0"/>
          <w:szCs w:val="28"/>
        </w:rPr>
        <w:t>м</w:t>
      </w:r>
      <w:r w:rsidR="000C3A56" w:rsidRPr="000C3A56">
        <w:rPr>
          <w:snapToGrid w:val="0"/>
          <w:szCs w:val="28"/>
        </w:rPr>
        <w:t xml:space="preserve"> </w:t>
      </w:r>
      <w:r w:rsidR="00200D33">
        <w:rPr>
          <w:snapToGrid w:val="0"/>
          <w:szCs w:val="28"/>
        </w:rPr>
        <w:t>«</w:t>
      </w:r>
      <w:r w:rsidR="000C3A56" w:rsidRPr="000C3A56">
        <w:rPr>
          <w:snapToGrid w:val="0"/>
          <w:szCs w:val="28"/>
        </w:rPr>
        <w:t>Всеволожская межпоселенческая библиотека</w:t>
      </w:r>
      <w:r w:rsidR="00200D33">
        <w:rPr>
          <w:snapToGrid w:val="0"/>
          <w:szCs w:val="28"/>
        </w:rPr>
        <w:t>»</w:t>
      </w:r>
      <w:r w:rsidR="00BD5FBE">
        <w:rPr>
          <w:snapToGrid w:val="0"/>
          <w:szCs w:val="28"/>
        </w:rPr>
        <w:t xml:space="preserve"> д</w:t>
      </w:r>
      <w:r w:rsidR="00BD5FBE" w:rsidRPr="00BD5FBE">
        <w:rPr>
          <w:snapToGrid w:val="0"/>
          <w:szCs w:val="28"/>
        </w:rPr>
        <w:t>о представительного органа МО Кузьмоловское ГП</w:t>
      </w:r>
      <w:r w:rsidRPr="00B31B58">
        <w:rPr>
          <w:snapToGrid w:val="0"/>
          <w:szCs w:val="28"/>
        </w:rPr>
        <w:t>.</w:t>
      </w:r>
    </w:p>
    <w:p w:rsidR="00BA4BEE" w:rsidRPr="00B31B58" w:rsidRDefault="00BA4BEE" w:rsidP="00BA4BEE">
      <w:pPr>
        <w:widowControl w:val="0"/>
        <w:spacing w:line="20" w:lineRule="atLeast"/>
        <w:ind w:firstLine="567"/>
        <w:jc w:val="both"/>
        <w:rPr>
          <w:snapToGrid w:val="0"/>
          <w:szCs w:val="28"/>
        </w:rPr>
      </w:pPr>
      <w:r w:rsidRPr="00B31B58">
        <w:rPr>
          <w:snapToGrid w:val="0"/>
          <w:szCs w:val="28"/>
        </w:rPr>
        <w:t>2.</w:t>
      </w:r>
      <w:r w:rsidR="005F72D8">
        <w:rPr>
          <w:snapToGrid w:val="0"/>
          <w:szCs w:val="28"/>
        </w:rPr>
        <w:t>3</w:t>
      </w:r>
      <w:r w:rsidRPr="00B31B58">
        <w:rPr>
          <w:snapToGrid w:val="0"/>
          <w:szCs w:val="28"/>
        </w:rPr>
        <w:t>. Объем межбюджетных трансфертов рассчитывается на период очередного календарного года с 1 января по 31 декабря.</w:t>
      </w:r>
    </w:p>
    <w:p w:rsidR="00BA4BEE" w:rsidRPr="00B31B58" w:rsidRDefault="00BA4BEE" w:rsidP="000C4279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snapToGrid w:val="0"/>
          <w:szCs w:val="28"/>
        </w:rPr>
      </w:pPr>
    </w:p>
    <w:p w:rsidR="000C4279" w:rsidRDefault="000C4279" w:rsidP="000C4279">
      <w:pPr>
        <w:spacing w:line="276" w:lineRule="auto"/>
        <w:jc w:val="center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7D0037" w:rsidRDefault="007D0037" w:rsidP="005123B5">
      <w:pPr>
        <w:spacing w:line="276" w:lineRule="auto"/>
      </w:pPr>
    </w:p>
    <w:p w:rsidR="00D53A99" w:rsidRDefault="00D53A99" w:rsidP="00251BA3">
      <w:pPr>
        <w:rPr>
          <w:sz w:val="20"/>
          <w:szCs w:val="20"/>
        </w:rPr>
        <w:sectPr w:rsidR="00D53A99" w:rsidSect="00BD5FBE">
          <w:pgSz w:w="11906" w:h="16838" w:code="9"/>
          <w:pgMar w:top="1276" w:right="1080" w:bottom="993" w:left="1080" w:header="709" w:footer="709" w:gutter="0"/>
          <w:cols w:space="708"/>
          <w:docGrid w:linePitch="381"/>
        </w:sectPr>
      </w:pPr>
    </w:p>
    <w:p w:rsidR="007008E9" w:rsidRDefault="007008E9" w:rsidP="005F72D8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52" w:rsidRDefault="00CE3452" w:rsidP="007F5C2E">
      <w:pPr>
        <w:spacing w:after="0" w:line="240" w:lineRule="auto"/>
      </w:pPr>
      <w:r>
        <w:separator/>
      </w:r>
    </w:p>
  </w:endnote>
  <w:endnote w:type="continuationSeparator" w:id="0">
    <w:p w:rsidR="00CE3452" w:rsidRDefault="00CE3452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52" w:rsidRDefault="00CE3452" w:rsidP="007F5C2E">
      <w:pPr>
        <w:spacing w:after="0" w:line="240" w:lineRule="auto"/>
      </w:pPr>
      <w:r>
        <w:separator/>
      </w:r>
    </w:p>
  </w:footnote>
  <w:footnote w:type="continuationSeparator" w:id="0">
    <w:p w:rsidR="00CE3452" w:rsidRDefault="00CE3452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31BB6"/>
    <w:rsid w:val="000378B9"/>
    <w:rsid w:val="00045531"/>
    <w:rsid w:val="00056573"/>
    <w:rsid w:val="00057174"/>
    <w:rsid w:val="00063009"/>
    <w:rsid w:val="000666F9"/>
    <w:rsid w:val="00071508"/>
    <w:rsid w:val="00074E46"/>
    <w:rsid w:val="000764F8"/>
    <w:rsid w:val="00085530"/>
    <w:rsid w:val="00085FE8"/>
    <w:rsid w:val="000869EF"/>
    <w:rsid w:val="000968AF"/>
    <w:rsid w:val="00096ADC"/>
    <w:rsid w:val="00097C18"/>
    <w:rsid w:val="000B0F83"/>
    <w:rsid w:val="000B10B5"/>
    <w:rsid w:val="000B2785"/>
    <w:rsid w:val="000C2F18"/>
    <w:rsid w:val="000C3A56"/>
    <w:rsid w:val="000C4279"/>
    <w:rsid w:val="000C69F1"/>
    <w:rsid w:val="000D1705"/>
    <w:rsid w:val="000D633A"/>
    <w:rsid w:val="000D7F07"/>
    <w:rsid w:val="000E3F4E"/>
    <w:rsid w:val="000F273F"/>
    <w:rsid w:val="000F6445"/>
    <w:rsid w:val="000F6596"/>
    <w:rsid w:val="001035CF"/>
    <w:rsid w:val="00120564"/>
    <w:rsid w:val="001235CC"/>
    <w:rsid w:val="0012407E"/>
    <w:rsid w:val="00125863"/>
    <w:rsid w:val="00137B18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9ED"/>
    <w:rsid w:val="001A3DAF"/>
    <w:rsid w:val="001A464D"/>
    <w:rsid w:val="001A60EB"/>
    <w:rsid w:val="001B2CB5"/>
    <w:rsid w:val="001B36A0"/>
    <w:rsid w:val="001B6A19"/>
    <w:rsid w:val="001C026F"/>
    <w:rsid w:val="001D4D58"/>
    <w:rsid w:val="001E5A75"/>
    <w:rsid w:val="001E756C"/>
    <w:rsid w:val="001F5F71"/>
    <w:rsid w:val="00200D33"/>
    <w:rsid w:val="002065B8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4C9B"/>
    <w:rsid w:val="00346BB8"/>
    <w:rsid w:val="00350C1A"/>
    <w:rsid w:val="003606DE"/>
    <w:rsid w:val="00370033"/>
    <w:rsid w:val="00372AF4"/>
    <w:rsid w:val="00372C3D"/>
    <w:rsid w:val="00374BB3"/>
    <w:rsid w:val="00376DF4"/>
    <w:rsid w:val="00391FDF"/>
    <w:rsid w:val="003942DD"/>
    <w:rsid w:val="00394761"/>
    <w:rsid w:val="003A3225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17877"/>
    <w:rsid w:val="00422B92"/>
    <w:rsid w:val="004235E1"/>
    <w:rsid w:val="00430BFF"/>
    <w:rsid w:val="00431D9A"/>
    <w:rsid w:val="0043327C"/>
    <w:rsid w:val="0043735F"/>
    <w:rsid w:val="00455A1E"/>
    <w:rsid w:val="00464CDF"/>
    <w:rsid w:val="00472065"/>
    <w:rsid w:val="00473E72"/>
    <w:rsid w:val="0047560A"/>
    <w:rsid w:val="0048466C"/>
    <w:rsid w:val="004879FF"/>
    <w:rsid w:val="00487E79"/>
    <w:rsid w:val="00491ECE"/>
    <w:rsid w:val="004A00F7"/>
    <w:rsid w:val="004A1645"/>
    <w:rsid w:val="004B25F9"/>
    <w:rsid w:val="004B54E6"/>
    <w:rsid w:val="004B7E1E"/>
    <w:rsid w:val="004C11DD"/>
    <w:rsid w:val="004D067C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04C10"/>
    <w:rsid w:val="00510E93"/>
    <w:rsid w:val="005123B5"/>
    <w:rsid w:val="00520C0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47D8A"/>
    <w:rsid w:val="00551293"/>
    <w:rsid w:val="00551F69"/>
    <w:rsid w:val="005528CE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C2648"/>
    <w:rsid w:val="005C3085"/>
    <w:rsid w:val="005C4BF9"/>
    <w:rsid w:val="005C5796"/>
    <w:rsid w:val="005D4D24"/>
    <w:rsid w:val="005F24E2"/>
    <w:rsid w:val="005F5598"/>
    <w:rsid w:val="005F72D8"/>
    <w:rsid w:val="00603DDE"/>
    <w:rsid w:val="0062129D"/>
    <w:rsid w:val="006408DE"/>
    <w:rsid w:val="00662B5A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2A9F"/>
    <w:rsid w:val="007245C5"/>
    <w:rsid w:val="007342A8"/>
    <w:rsid w:val="00735C77"/>
    <w:rsid w:val="0074567D"/>
    <w:rsid w:val="00747C33"/>
    <w:rsid w:val="0077169F"/>
    <w:rsid w:val="00774162"/>
    <w:rsid w:val="0077561C"/>
    <w:rsid w:val="0079114B"/>
    <w:rsid w:val="00792B1C"/>
    <w:rsid w:val="007A0ABB"/>
    <w:rsid w:val="007A1941"/>
    <w:rsid w:val="007A32D1"/>
    <w:rsid w:val="007B4DBD"/>
    <w:rsid w:val="007B66C8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258B3"/>
    <w:rsid w:val="00826A4E"/>
    <w:rsid w:val="0082745B"/>
    <w:rsid w:val="00835795"/>
    <w:rsid w:val="00843FD2"/>
    <w:rsid w:val="00876D06"/>
    <w:rsid w:val="0088070E"/>
    <w:rsid w:val="00885D7A"/>
    <w:rsid w:val="0089139B"/>
    <w:rsid w:val="00895F6F"/>
    <w:rsid w:val="008976AD"/>
    <w:rsid w:val="008A0FBC"/>
    <w:rsid w:val="008A1BCC"/>
    <w:rsid w:val="008B71DA"/>
    <w:rsid w:val="008D029F"/>
    <w:rsid w:val="008D24A5"/>
    <w:rsid w:val="008D714C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4694"/>
    <w:rsid w:val="00947395"/>
    <w:rsid w:val="00950D19"/>
    <w:rsid w:val="00951910"/>
    <w:rsid w:val="00956D95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A56D5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9F721B"/>
    <w:rsid w:val="00A0070F"/>
    <w:rsid w:val="00A10D88"/>
    <w:rsid w:val="00A138AF"/>
    <w:rsid w:val="00A37678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A373C"/>
    <w:rsid w:val="00AA4323"/>
    <w:rsid w:val="00AB4D6D"/>
    <w:rsid w:val="00AC7DB7"/>
    <w:rsid w:val="00AE2078"/>
    <w:rsid w:val="00AE370F"/>
    <w:rsid w:val="00AF5E05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76AFF"/>
    <w:rsid w:val="00B82B64"/>
    <w:rsid w:val="00B84FF3"/>
    <w:rsid w:val="00BA4BEE"/>
    <w:rsid w:val="00BB6D7B"/>
    <w:rsid w:val="00BC1B13"/>
    <w:rsid w:val="00BC419B"/>
    <w:rsid w:val="00BC6197"/>
    <w:rsid w:val="00BC7217"/>
    <w:rsid w:val="00BD0262"/>
    <w:rsid w:val="00BD351A"/>
    <w:rsid w:val="00BD5FBE"/>
    <w:rsid w:val="00BE581E"/>
    <w:rsid w:val="00BF721A"/>
    <w:rsid w:val="00C01A04"/>
    <w:rsid w:val="00C01ED8"/>
    <w:rsid w:val="00C14A6F"/>
    <w:rsid w:val="00C214DA"/>
    <w:rsid w:val="00C22542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93EBB"/>
    <w:rsid w:val="00CA7CE0"/>
    <w:rsid w:val="00CB083B"/>
    <w:rsid w:val="00CB0CED"/>
    <w:rsid w:val="00CB3EFF"/>
    <w:rsid w:val="00CB78D7"/>
    <w:rsid w:val="00CC2860"/>
    <w:rsid w:val="00CC38BF"/>
    <w:rsid w:val="00CD0AA8"/>
    <w:rsid w:val="00CD14FE"/>
    <w:rsid w:val="00CE13F7"/>
    <w:rsid w:val="00CE30CA"/>
    <w:rsid w:val="00CE3452"/>
    <w:rsid w:val="00CE4898"/>
    <w:rsid w:val="00CE4945"/>
    <w:rsid w:val="00CE5079"/>
    <w:rsid w:val="00CF072C"/>
    <w:rsid w:val="00CF18EB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55FB4"/>
    <w:rsid w:val="00D60E68"/>
    <w:rsid w:val="00D803E5"/>
    <w:rsid w:val="00D84D78"/>
    <w:rsid w:val="00D87948"/>
    <w:rsid w:val="00D92836"/>
    <w:rsid w:val="00DA0560"/>
    <w:rsid w:val="00DA62DC"/>
    <w:rsid w:val="00DB2F2E"/>
    <w:rsid w:val="00DB46DF"/>
    <w:rsid w:val="00DC0123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5C7E"/>
    <w:rsid w:val="00E672D7"/>
    <w:rsid w:val="00E7094A"/>
    <w:rsid w:val="00E72E8D"/>
    <w:rsid w:val="00E775A7"/>
    <w:rsid w:val="00E82D45"/>
    <w:rsid w:val="00E911E6"/>
    <w:rsid w:val="00E926DA"/>
    <w:rsid w:val="00E93C26"/>
    <w:rsid w:val="00EA0D83"/>
    <w:rsid w:val="00EB405A"/>
    <w:rsid w:val="00EB4944"/>
    <w:rsid w:val="00EC0215"/>
    <w:rsid w:val="00EC4FDD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870"/>
    <w:rsid w:val="00FC7750"/>
    <w:rsid w:val="00FD0CC0"/>
    <w:rsid w:val="00FD0E9D"/>
    <w:rsid w:val="00FD2C3C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235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23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0473-487F-4CD8-8CDF-8EAF1A16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163</cp:revision>
  <cp:lastPrinted>2023-10-05T08:20:00Z</cp:lastPrinted>
  <dcterms:created xsi:type="dcterms:W3CDTF">2020-11-18T14:08:00Z</dcterms:created>
  <dcterms:modified xsi:type="dcterms:W3CDTF">2023-10-05T13:43:00Z</dcterms:modified>
</cp:coreProperties>
</file>