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1D" w:rsidRPr="0090141D" w:rsidRDefault="0090141D" w:rsidP="0090141D">
      <w:pPr>
        <w:tabs>
          <w:tab w:val="left" w:pos="6480"/>
        </w:tabs>
        <w:jc w:val="center"/>
        <w:rPr>
          <w:b/>
          <w:sz w:val="32"/>
          <w:szCs w:val="32"/>
          <w:lang w:eastAsia="en-US"/>
        </w:rPr>
      </w:pPr>
      <w:r w:rsidRPr="0090141D">
        <w:rPr>
          <w:b/>
          <w:sz w:val="32"/>
          <w:szCs w:val="32"/>
          <w:lang w:eastAsia="en-US"/>
        </w:rPr>
        <w:t>ГЕРБ</w:t>
      </w:r>
    </w:p>
    <w:p w:rsidR="0090141D" w:rsidRPr="0090141D" w:rsidRDefault="0090141D" w:rsidP="0090141D">
      <w:pPr>
        <w:jc w:val="center"/>
        <w:rPr>
          <w:b/>
          <w:bCs/>
          <w:sz w:val="32"/>
          <w:szCs w:val="32"/>
          <w:lang w:eastAsia="en-US"/>
        </w:rPr>
      </w:pPr>
      <w:r w:rsidRPr="0090141D">
        <w:rPr>
          <w:b/>
          <w:bCs/>
          <w:sz w:val="32"/>
          <w:szCs w:val="32"/>
          <w:lang w:eastAsia="en-US"/>
        </w:rPr>
        <w:t>МУНИЦИПАЛЬНОЕ ОБРАЗОВАНИЕ</w:t>
      </w:r>
    </w:p>
    <w:p w:rsidR="0090141D" w:rsidRPr="0090141D" w:rsidRDefault="0090141D" w:rsidP="0090141D">
      <w:pPr>
        <w:jc w:val="center"/>
        <w:rPr>
          <w:b/>
          <w:bCs/>
          <w:sz w:val="32"/>
          <w:szCs w:val="32"/>
          <w:lang w:eastAsia="en-US"/>
        </w:rPr>
      </w:pPr>
      <w:r w:rsidRPr="0090141D">
        <w:rPr>
          <w:b/>
          <w:bCs/>
          <w:sz w:val="32"/>
          <w:szCs w:val="32"/>
          <w:lang w:eastAsia="en-US"/>
        </w:rPr>
        <w:t>«КУЗЬМОЛОВСКОЕ ГОРОДСКОЕ ПОСЕЛЕНИЕ»</w:t>
      </w:r>
    </w:p>
    <w:p w:rsidR="0090141D" w:rsidRPr="0090141D" w:rsidRDefault="0090141D" w:rsidP="0090141D">
      <w:pPr>
        <w:jc w:val="center"/>
        <w:rPr>
          <w:b/>
          <w:bCs/>
          <w:sz w:val="32"/>
          <w:szCs w:val="32"/>
          <w:lang w:eastAsia="en-US"/>
        </w:rPr>
      </w:pPr>
      <w:r w:rsidRPr="0090141D">
        <w:rPr>
          <w:b/>
          <w:bCs/>
          <w:sz w:val="32"/>
          <w:szCs w:val="32"/>
          <w:lang w:eastAsia="en-US"/>
        </w:rPr>
        <w:t>ВСЕВОЛОЖСКОГО МУНИЦИПАЛЬНОГО РАЙОНА</w:t>
      </w:r>
    </w:p>
    <w:p w:rsidR="0090141D" w:rsidRPr="0090141D" w:rsidRDefault="0090141D" w:rsidP="0090141D">
      <w:pPr>
        <w:jc w:val="center"/>
        <w:rPr>
          <w:b/>
          <w:bCs/>
          <w:sz w:val="32"/>
          <w:szCs w:val="32"/>
          <w:lang w:eastAsia="en-US"/>
        </w:rPr>
      </w:pPr>
      <w:r w:rsidRPr="0090141D">
        <w:rPr>
          <w:b/>
          <w:bCs/>
          <w:sz w:val="32"/>
          <w:szCs w:val="32"/>
          <w:lang w:eastAsia="en-US"/>
        </w:rPr>
        <w:t>ЛЕНИНГРАДСКОЙ ОБЛАСТИ</w:t>
      </w:r>
    </w:p>
    <w:p w:rsidR="0090141D" w:rsidRPr="0090141D" w:rsidRDefault="0090141D" w:rsidP="0090141D">
      <w:pPr>
        <w:jc w:val="center"/>
        <w:rPr>
          <w:sz w:val="32"/>
          <w:szCs w:val="32"/>
          <w:lang w:eastAsia="en-US"/>
        </w:rPr>
      </w:pPr>
    </w:p>
    <w:p w:rsidR="0090141D" w:rsidRPr="0090141D" w:rsidRDefault="0090141D" w:rsidP="0090141D">
      <w:pPr>
        <w:jc w:val="center"/>
        <w:outlineLvl w:val="2"/>
        <w:rPr>
          <w:rFonts w:eastAsia="Times New Roman"/>
          <w:b/>
          <w:sz w:val="32"/>
          <w:szCs w:val="32"/>
        </w:rPr>
      </w:pPr>
      <w:r w:rsidRPr="0090141D">
        <w:rPr>
          <w:rFonts w:eastAsia="Times New Roman"/>
          <w:b/>
          <w:sz w:val="32"/>
          <w:szCs w:val="32"/>
        </w:rPr>
        <w:t>АДМИНИСТРАЦИЯ</w:t>
      </w:r>
    </w:p>
    <w:p w:rsidR="0090141D" w:rsidRPr="0090141D" w:rsidRDefault="0090141D" w:rsidP="0090141D">
      <w:pPr>
        <w:rPr>
          <w:sz w:val="32"/>
          <w:szCs w:val="32"/>
          <w:lang w:eastAsia="en-US"/>
        </w:rPr>
      </w:pPr>
    </w:p>
    <w:p w:rsidR="0090141D" w:rsidRPr="0090141D" w:rsidRDefault="0090141D" w:rsidP="0090141D">
      <w:pPr>
        <w:jc w:val="center"/>
        <w:rPr>
          <w:b/>
          <w:sz w:val="32"/>
          <w:szCs w:val="32"/>
          <w:lang w:eastAsia="en-US"/>
        </w:rPr>
      </w:pPr>
      <w:r w:rsidRPr="0090141D">
        <w:rPr>
          <w:b/>
          <w:sz w:val="32"/>
          <w:szCs w:val="32"/>
          <w:lang w:eastAsia="en-US"/>
        </w:rPr>
        <w:t>П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О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С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Т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А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Н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О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В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Л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Е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Н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И</w:t>
      </w:r>
      <w:r w:rsidR="00943745">
        <w:rPr>
          <w:b/>
          <w:sz w:val="32"/>
          <w:szCs w:val="32"/>
          <w:lang w:eastAsia="en-US"/>
        </w:rPr>
        <w:t xml:space="preserve"> </w:t>
      </w:r>
      <w:r w:rsidRPr="0090141D">
        <w:rPr>
          <w:b/>
          <w:sz w:val="32"/>
          <w:szCs w:val="32"/>
          <w:lang w:eastAsia="en-US"/>
        </w:rPr>
        <w:t>Е</w:t>
      </w:r>
    </w:p>
    <w:p w:rsidR="0090141D" w:rsidRDefault="0090141D" w:rsidP="0090141D">
      <w:pPr>
        <w:rPr>
          <w:sz w:val="28"/>
          <w:szCs w:val="28"/>
          <w:lang w:eastAsia="en-US"/>
        </w:rPr>
      </w:pPr>
      <w:r w:rsidRPr="0090141D">
        <w:rPr>
          <w:sz w:val="28"/>
          <w:szCs w:val="28"/>
          <w:lang w:eastAsia="en-US"/>
        </w:rPr>
        <w:t xml:space="preserve"> </w:t>
      </w:r>
    </w:p>
    <w:p w:rsidR="00943745" w:rsidRPr="0090141D" w:rsidRDefault="00943745" w:rsidP="0090141D">
      <w:pPr>
        <w:rPr>
          <w:sz w:val="28"/>
          <w:szCs w:val="28"/>
          <w:lang w:eastAsia="en-US"/>
        </w:rPr>
      </w:pPr>
    </w:p>
    <w:p w:rsidR="00B5207D" w:rsidRPr="00316000" w:rsidRDefault="0090141D" w:rsidP="0090141D">
      <w:pPr>
        <w:rPr>
          <w:sz w:val="28"/>
          <w:szCs w:val="28"/>
          <w:u w:val="single"/>
          <w:lang w:eastAsia="en-US"/>
        </w:rPr>
      </w:pPr>
      <w:r w:rsidRPr="0090141D">
        <w:rPr>
          <w:sz w:val="28"/>
          <w:szCs w:val="28"/>
          <w:lang w:eastAsia="en-US"/>
        </w:rPr>
        <w:t xml:space="preserve">     </w:t>
      </w:r>
      <w:r w:rsidR="00943745">
        <w:rPr>
          <w:sz w:val="28"/>
          <w:szCs w:val="28"/>
          <w:u w:val="single"/>
          <w:lang w:eastAsia="en-US"/>
        </w:rPr>
        <w:t>24 ноября 2020</w:t>
      </w:r>
      <w:r w:rsidRPr="0090141D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316000">
        <w:rPr>
          <w:sz w:val="28"/>
          <w:szCs w:val="28"/>
          <w:u w:val="single"/>
          <w:lang w:eastAsia="en-US"/>
        </w:rPr>
        <w:t>№</w:t>
      </w:r>
      <w:r w:rsidR="00943745">
        <w:rPr>
          <w:sz w:val="28"/>
          <w:szCs w:val="28"/>
          <w:u w:val="single"/>
          <w:lang w:eastAsia="en-US"/>
        </w:rPr>
        <w:t>151</w:t>
      </w:r>
    </w:p>
    <w:p w:rsidR="00923042" w:rsidRPr="00923042" w:rsidRDefault="00923042" w:rsidP="00923042">
      <w:pPr>
        <w:rPr>
          <w:lang w:eastAsia="en-US"/>
        </w:rPr>
      </w:pPr>
      <w:r w:rsidRPr="00923042">
        <w:rPr>
          <w:lang w:eastAsia="en-US"/>
        </w:rPr>
        <w:t xml:space="preserve">      </w:t>
      </w:r>
      <w:proofErr w:type="spellStart"/>
      <w:r w:rsidRPr="00923042">
        <w:rPr>
          <w:lang w:eastAsia="en-US"/>
        </w:rPr>
        <w:t>г.п</w:t>
      </w:r>
      <w:proofErr w:type="spellEnd"/>
      <w:r w:rsidRPr="00923042">
        <w:rPr>
          <w:lang w:eastAsia="en-US"/>
        </w:rPr>
        <w:t>. Кузьмоловское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FB5A9C" w:rsidRDefault="008E50AF" w:rsidP="00923042">
      <w:r w:rsidRPr="00923042">
        <w:t>О</w:t>
      </w:r>
      <w:r w:rsidR="00FB5A9C">
        <w:t xml:space="preserve"> </w:t>
      </w:r>
      <w:r w:rsidR="00943745">
        <w:t xml:space="preserve">внесение </w:t>
      </w:r>
      <w:r w:rsidR="00943745" w:rsidRPr="00923042">
        <w:t>изменений</w:t>
      </w:r>
      <w:r w:rsidRPr="00923042">
        <w:t xml:space="preserve"> </w:t>
      </w:r>
      <w:r w:rsidR="00FB5A9C">
        <w:t>в п</w:t>
      </w:r>
      <w:r w:rsidRPr="00923042">
        <w:t>ереч</w:t>
      </w:r>
      <w:r w:rsidR="00FB5A9C">
        <w:t>ень</w:t>
      </w:r>
      <w:r w:rsidRPr="00923042">
        <w:t xml:space="preserve"> муниципальных </w:t>
      </w:r>
    </w:p>
    <w:p w:rsidR="008E50AF" w:rsidRPr="00923042" w:rsidRDefault="008E50AF" w:rsidP="00923042">
      <w:r w:rsidRPr="00923042">
        <w:t xml:space="preserve">программ МО </w:t>
      </w:r>
      <w:r w:rsidR="0090141D" w:rsidRPr="00923042">
        <w:t>Кузьмоловское</w:t>
      </w:r>
      <w:r w:rsidR="00923042">
        <w:t xml:space="preserve"> </w:t>
      </w:r>
      <w:r w:rsidR="0090141D" w:rsidRPr="00923042">
        <w:t>городское</w:t>
      </w:r>
      <w:r w:rsidR="00973F39" w:rsidRPr="00923042">
        <w:t xml:space="preserve"> поселение</w:t>
      </w:r>
      <w:r w:rsidR="006E19EF" w:rsidRPr="00923042">
        <w:t xml:space="preserve"> 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90141D">
        <w:rPr>
          <w:rFonts w:ascii="Times New Roman" w:hAnsi="Times New Roman" w:cs="Times New Roman"/>
          <w:sz w:val="28"/>
          <w:szCs w:val="28"/>
        </w:rPr>
        <w:t>МО Кузьмоловское городско</w:t>
      </w:r>
      <w:r w:rsidR="002D4E4D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141D">
        <w:rPr>
          <w:rFonts w:ascii="Times New Roman" w:hAnsi="Times New Roman" w:cs="Times New Roman"/>
          <w:sz w:val="28"/>
          <w:szCs w:val="28"/>
        </w:rPr>
        <w:t>24.11.2020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16000">
        <w:rPr>
          <w:rFonts w:ascii="Times New Roman" w:hAnsi="Times New Roman" w:cs="Times New Roman"/>
          <w:sz w:val="28"/>
          <w:szCs w:val="28"/>
        </w:rPr>
        <w:t>15</w:t>
      </w:r>
      <w:r w:rsidR="00042BD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0141D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FB5A9C" w:rsidP="00B133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520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207D">
        <w:rPr>
          <w:sz w:val="28"/>
          <w:szCs w:val="28"/>
        </w:rPr>
        <w:t xml:space="preserve">еречень муниципальных </w:t>
      </w:r>
      <w:r w:rsidR="008E50AF"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1337D" w:rsidRPr="00B1337D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8E50AF" w:rsidRPr="00B5207D">
        <w:rPr>
          <w:sz w:val="28"/>
          <w:szCs w:val="28"/>
        </w:rPr>
        <w:t xml:space="preserve"> на 20</w:t>
      </w:r>
      <w:r w:rsidR="0015207A">
        <w:rPr>
          <w:sz w:val="28"/>
          <w:szCs w:val="28"/>
        </w:rPr>
        <w:t>21</w:t>
      </w:r>
      <w:r w:rsidR="008E50AF" w:rsidRPr="00B5207D">
        <w:rPr>
          <w:sz w:val="28"/>
          <w:szCs w:val="28"/>
        </w:rPr>
        <w:t>-20</w:t>
      </w:r>
      <w:r w:rsidR="0056743F">
        <w:rPr>
          <w:sz w:val="28"/>
          <w:szCs w:val="28"/>
        </w:rPr>
        <w:t>2</w:t>
      </w:r>
      <w:r w:rsidR="0015207A">
        <w:rPr>
          <w:sz w:val="28"/>
          <w:szCs w:val="28"/>
        </w:rPr>
        <w:t>3</w:t>
      </w:r>
      <w:r w:rsidR="0056743F">
        <w:rPr>
          <w:sz w:val="28"/>
          <w:szCs w:val="28"/>
        </w:rPr>
        <w:t xml:space="preserve"> годы</w:t>
      </w:r>
      <w:r w:rsidR="008E50AF" w:rsidRPr="00B5207D">
        <w:rPr>
          <w:sz w:val="28"/>
          <w:szCs w:val="28"/>
        </w:rPr>
        <w:t xml:space="preserve"> (приложение).</w:t>
      </w:r>
    </w:p>
    <w:p w:rsidR="00A610B1" w:rsidRPr="00A610B1" w:rsidRDefault="00A610B1" w:rsidP="00A610B1">
      <w:pPr>
        <w:pStyle w:val="aa"/>
        <w:numPr>
          <w:ilvl w:val="0"/>
          <w:numId w:val="1"/>
        </w:numPr>
        <w:rPr>
          <w:sz w:val="28"/>
          <w:szCs w:val="28"/>
        </w:rPr>
      </w:pPr>
      <w:r w:rsidRPr="00A610B1">
        <w:rPr>
          <w:sz w:val="28"/>
          <w:szCs w:val="28"/>
        </w:rPr>
        <w:t>Настоящее постановление опубликовать в газете «Кузьмоловский вестник» и на офиц</w:t>
      </w:r>
      <w:r w:rsidR="00943745">
        <w:rPr>
          <w:sz w:val="28"/>
          <w:szCs w:val="28"/>
        </w:rPr>
        <w:t>иальном сайте МО «Кузьмоловское</w:t>
      </w:r>
      <w:r w:rsidRPr="00A610B1">
        <w:rPr>
          <w:sz w:val="28"/>
          <w:szCs w:val="28"/>
        </w:rPr>
        <w:t xml:space="preserve"> городское поселение».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115210" w:rsidRPr="00115210" w:rsidRDefault="00115210" w:rsidP="00115210">
      <w:pPr>
        <w:pStyle w:val="aa"/>
        <w:numPr>
          <w:ilvl w:val="0"/>
          <w:numId w:val="1"/>
        </w:num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 w:rsidRPr="00115210">
        <w:rPr>
          <w:sz w:val="28"/>
          <w:szCs w:val="28"/>
        </w:rPr>
        <w:t>Постановление вступает в силу с 01 января 2021 года</w:t>
      </w:r>
      <w:r w:rsidRPr="00115210">
        <w:rPr>
          <w:sz w:val="28"/>
          <w:szCs w:val="28"/>
          <w:lang w:eastAsia="en-US"/>
        </w:rPr>
        <w:t>.</w:t>
      </w:r>
    </w:p>
    <w:p w:rsidR="00115210" w:rsidRPr="00B5207D" w:rsidRDefault="00115210" w:rsidP="00115210">
      <w:pPr>
        <w:pStyle w:val="aa"/>
        <w:ind w:left="1002"/>
        <w:jc w:val="both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1337D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И.о. главы администрации</w:t>
      </w:r>
      <w:r w:rsidR="00B808D8" w:rsidRPr="00B808D8">
        <w:rPr>
          <w:color w:val="000000"/>
          <w:spacing w:val="-2"/>
          <w:sz w:val="28"/>
          <w:szCs w:val="28"/>
        </w:rPr>
        <w:t xml:space="preserve">           </w:t>
      </w:r>
      <w:r w:rsidR="009502D2"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pacing w:val="-2"/>
          <w:sz w:val="28"/>
          <w:szCs w:val="28"/>
        </w:rPr>
        <w:t xml:space="preserve">                              </w:t>
      </w:r>
      <w:r w:rsidR="009502D2">
        <w:rPr>
          <w:color w:val="000000"/>
          <w:spacing w:val="-2"/>
          <w:sz w:val="28"/>
          <w:szCs w:val="28"/>
        </w:rPr>
        <w:t xml:space="preserve">          </w:t>
      </w:r>
      <w:r w:rsidR="00B808D8" w:rsidRPr="00B808D8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Ю.М. Спицын</w:t>
      </w: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A610B1" w:rsidP="008E50AF">
      <w:pPr>
        <w:tabs>
          <w:tab w:val="left" w:pos="5387"/>
          <w:tab w:val="left" w:pos="10206"/>
        </w:tabs>
        <w:jc w:val="right"/>
      </w:pPr>
      <w:r>
        <w:t xml:space="preserve">Кузьмоловское городское </w:t>
      </w:r>
      <w:r w:rsidR="002B71EC">
        <w:t>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5903E4">
        <w:t>15</w:t>
      </w:r>
      <w:r w:rsidR="00436255">
        <w:t>1</w:t>
      </w:r>
      <w:r w:rsidR="0056743F">
        <w:t xml:space="preserve"> </w:t>
      </w:r>
      <w:r w:rsidR="008E50AF">
        <w:t xml:space="preserve">от </w:t>
      </w:r>
      <w:r w:rsidR="005903E4">
        <w:t>24.11.</w:t>
      </w:r>
      <w:r w:rsidR="001C0981">
        <w:t>202</w:t>
      </w:r>
      <w:r w:rsidR="0015207A">
        <w:t>0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A610B1">
        <w:rPr>
          <w:b/>
        </w:rPr>
        <w:t>Кузьмоловское городское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0"/>
        <w:gridCol w:w="4091"/>
        <w:gridCol w:w="3109"/>
        <w:gridCol w:w="3463"/>
      </w:tblGrid>
      <w:tr w:rsidR="00850128" w:rsidTr="00A7070F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A7070F">
        <w:tc>
          <w:tcPr>
            <w:tcW w:w="3530" w:type="dxa"/>
          </w:tcPr>
          <w:p w:rsidR="002B71EC" w:rsidRDefault="002218E1" w:rsidP="0015207A">
            <w:pPr>
              <w:spacing w:before="100" w:beforeAutospacing="1" w:after="100" w:afterAutospacing="1"/>
            </w:pPr>
            <w:r w:rsidRPr="002218E1"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09" w:type="dxa"/>
          </w:tcPr>
          <w:p w:rsidR="002B71EC" w:rsidRDefault="0015207A" w:rsidP="00153A46">
            <w:r>
              <w:t>1</w:t>
            </w:r>
            <w:r w:rsidR="002B71EC">
              <w:t>.</w:t>
            </w:r>
            <w:r w:rsidR="00A36374">
              <w:t xml:space="preserve"> </w:t>
            </w:r>
            <w:r w:rsidR="00A36374" w:rsidRPr="00A36374">
              <w:t>Содержание автомобильных дорог общего пользования местного значения</w:t>
            </w:r>
          </w:p>
          <w:p w:rsidR="002B71EC" w:rsidRDefault="0015207A" w:rsidP="00153A46">
            <w:r>
              <w:t>2.</w:t>
            </w:r>
            <w:r w:rsidR="00A36374">
              <w:t xml:space="preserve"> </w:t>
            </w:r>
            <w:r w:rsidR="00A36374" w:rsidRPr="00A36374">
              <w:t>Ремонт автомобильных дорог общего пользования местного значения</w:t>
            </w:r>
          </w:p>
          <w:p w:rsidR="0015207A" w:rsidRDefault="0015207A" w:rsidP="00A36374"/>
        </w:tc>
        <w:tc>
          <w:tcPr>
            <w:tcW w:w="3463" w:type="dxa"/>
          </w:tcPr>
          <w:p w:rsidR="002B71EC" w:rsidRDefault="00383771" w:rsidP="00A36374">
            <w:pPr>
              <w:spacing w:before="100" w:beforeAutospacing="1" w:after="100" w:afterAutospacing="1"/>
            </w:pPr>
            <w:r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 xml:space="preserve">, начальник сектора управления муниципальным имуществом, </w:t>
            </w:r>
            <w:r w:rsidR="00A36374">
              <w:t>сектор экономики и финансов</w:t>
            </w:r>
          </w:p>
        </w:tc>
      </w:tr>
      <w:tr w:rsidR="00850128" w:rsidTr="00A7070F">
        <w:tc>
          <w:tcPr>
            <w:tcW w:w="3530" w:type="dxa"/>
          </w:tcPr>
          <w:p w:rsidR="002B71EC" w:rsidRDefault="002218E1" w:rsidP="0015207A">
            <w:pPr>
              <w:spacing w:before="100" w:beforeAutospacing="1" w:after="100" w:afterAutospacing="1"/>
            </w:pPr>
            <w:r w:rsidRPr="002218E1"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56743F" w:rsidP="0056743F">
            <w:pPr>
              <w:spacing w:before="100" w:beforeAutospacing="1" w:after="100" w:afterAutospacing="1"/>
            </w:pPr>
            <w:r>
              <w:t>Глава админист</w:t>
            </w:r>
            <w:r w:rsidR="000448C0">
              <w:t>рации, директор МКУ «Кузьмоловский ДК»</w:t>
            </w:r>
            <w:r>
              <w:t>, сектор экономики и финансов</w:t>
            </w:r>
            <w:r w:rsidR="000448C0">
              <w:t>, социальный отдел</w:t>
            </w:r>
          </w:p>
        </w:tc>
      </w:tr>
      <w:tr w:rsidR="0056743F" w:rsidTr="00A7070F">
        <w:tc>
          <w:tcPr>
            <w:tcW w:w="3530" w:type="dxa"/>
          </w:tcPr>
          <w:p w:rsidR="0056743F" w:rsidRDefault="0056743F" w:rsidP="0056743F">
            <w:pPr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18E1" w:rsidRPr="002218E1">
              <w:rPr>
                <w:szCs w:val="28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4091" w:type="dxa"/>
          </w:tcPr>
          <w:p w:rsidR="002218E1" w:rsidRPr="002218E1" w:rsidRDefault="002218E1" w:rsidP="002218E1">
            <w:pPr>
              <w:ind w:left="165" w:right="105"/>
              <w:jc w:val="both"/>
              <w:rPr>
                <w:szCs w:val="28"/>
              </w:rPr>
            </w:pPr>
            <w:r w:rsidRPr="002218E1">
              <w:rPr>
                <w:szCs w:val="28"/>
              </w:rPr>
              <w:t>- обслуживание линий наружного освещения;</w:t>
            </w:r>
          </w:p>
          <w:p w:rsidR="002218E1" w:rsidRPr="002218E1" w:rsidRDefault="002218E1" w:rsidP="002218E1">
            <w:pPr>
              <w:ind w:left="165" w:right="105"/>
              <w:jc w:val="both"/>
              <w:rPr>
                <w:szCs w:val="28"/>
              </w:rPr>
            </w:pPr>
            <w:r w:rsidRPr="002218E1">
              <w:rPr>
                <w:szCs w:val="28"/>
              </w:rPr>
              <w:t>-обеспечение деятельности МКУ в сфере погребения и похоронного дела, МКУ в сфере благоустройства;</w:t>
            </w:r>
          </w:p>
          <w:p w:rsidR="000448C0" w:rsidRPr="0056743F" w:rsidRDefault="002218E1" w:rsidP="002218E1">
            <w:pPr>
              <w:ind w:left="165" w:right="105"/>
              <w:jc w:val="both"/>
              <w:rPr>
                <w:szCs w:val="28"/>
              </w:rPr>
            </w:pPr>
            <w:r w:rsidRPr="002218E1">
              <w:rPr>
                <w:szCs w:val="28"/>
              </w:rPr>
              <w:lastRenderedPageBreak/>
              <w:t>-решение проблем благоустройства по улучшению санитарного и эстетического вида территории муниципального образования.</w:t>
            </w:r>
          </w:p>
        </w:tc>
        <w:tc>
          <w:tcPr>
            <w:tcW w:w="3109" w:type="dxa"/>
          </w:tcPr>
          <w:p w:rsidR="000448C0" w:rsidRDefault="000448C0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6743F" w:rsidRDefault="002218E1" w:rsidP="0056743F">
            <w:pPr>
              <w:spacing w:before="100" w:beforeAutospacing="1" w:after="100" w:afterAutospacing="1"/>
            </w:pPr>
            <w:r w:rsidRPr="002218E1">
              <w:t>Глава администрации, сектор экономики и финансов, специалист по ЖКХ</w:t>
            </w:r>
          </w:p>
        </w:tc>
      </w:tr>
      <w:tr w:rsidR="0052374B" w:rsidTr="00A7070F">
        <w:tc>
          <w:tcPr>
            <w:tcW w:w="3530" w:type="dxa"/>
          </w:tcPr>
          <w:p w:rsidR="0052374B" w:rsidRPr="0052374B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lastRenderedPageBreak/>
              <w:t>Муниципальная программа «Комплексное развитие социальной инфраструктуры муниципального образования</w:t>
            </w:r>
            <w:r>
              <w:rPr>
                <w:szCs w:val="28"/>
              </w:rPr>
              <w:t xml:space="preserve"> </w:t>
            </w:r>
            <w:r w:rsidRPr="002218E1">
              <w:rPr>
                <w:szCs w:val="28"/>
              </w:rPr>
              <w:t>"Кузьмоловское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4091" w:type="dxa"/>
          </w:tcPr>
          <w:p w:rsidR="00EC796E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работы с людьми пожилого возраста;</w:t>
            </w:r>
          </w:p>
          <w:p w:rsidR="00EC796E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проведение общегосударственных праздников в МО Кузьмоловское городское поселение;</w:t>
            </w:r>
          </w:p>
          <w:p w:rsidR="00EC796E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работы с людьми с ограниченными возможностями;</w:t>
            </w:r>
          </w:p>
          <w:p w:rsidR="00EC796E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развитие физкультуры и спорта в МО Кузьмоловское ГП;</w:t>
            </w:r>
          </w:p>
          <w:p w:rsidR="00EC796E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Возмещение выпадающих доходов МКУ «Кузьмоловская баня»;</w:t>
            </w:r>
          </w:p>
          <w:p w:rsidR="00A7070F" w:rsidRPr="00A7070F" w:rsidRDefault="00EC796E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пенсионное обеспечен</w:t>
            </w:r>
            <w:r w:rsidR="002218E1">
              <w:rPr>
                <w:szCs w:val="28"/>
              </w:rPr>
              <w:t>и</w:t>
            </w:r>
            <w:r>
              <w:rPr>
                <w:szCs w:val="28"/>
              </w:rPr>
              <w:t>е, доплаты к пенсиям государственных служащих</w:t>
            </w:r>
            <w:r w:rsidR="00A7070F" w:rsidRPr="00A7070F">
              <w:rPr>
                <w:szCs w:val="28"/>
              </w:rPr>
              <w:t>.</w:t>
            </w:r>
          </w:p>
          <w:p w:rsidR="0052374B" w:rsidRDefault="0052374B" w:rsidP="0052374B">
            <w:pPr>
              <w:ind w:right="105"/>
              <w:jc w:val="both"/>
              <w:rPr>
                <w:szCs w:val="28"/>
              </w:rPr>
            </w:pPr>
          </w:p>
        </w:tc>
        <w:tc>
          <w:tcPr>
            <w:tcW w:w="3109" w:type="dxa"/>
          </w:tcPr>
          <w:p w:rsidR="0052374B" w:rsidRDefault="0052374B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2374B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</w:t>
            </w:r>
            <w:r>
              <w:t xml:space="preserve">ведущий специалист, </w:t>
            </w:r>
            <w:r w:rsidR="00EC796E">
              <w:t>отдел социального развития,</w:t>
            </w:r>
            <w:r w:rsidR="00A7070F">
              <w:t xml:space="preserve"> сектор экономики и финансов</w:t>
            </w:r>
          </w:p>
        </w:tc>
      </w:tr>
      <w:tr w:rsidR="002218E1" w:rsidTr="00A7070F">
        <w:tc>
          <w:tcPr>
            <w:tcW w:w="3530" w:type="dxa"/>
          </w:tcPr>
          <w:p w:rsidR="002218E1" w:rsidRPr="00A36374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t>Муниципальная программа Развитие молодежной политики на территории МО "Кузьмоловское ГП" на 2019-2020 год</w:t>
            </w:r>
          </w:p>
        </w:tc>
        <w:tc>
          <w:tcPr>
            <w:tcW w:w="4091" w:type="dxa"/>
          </w:tcPr>
          <w:p w:rsidR="002218E1" w:rsidRDefault="002218E1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8E1">
              <w:rPr>
                <w:color w:val="000000"/>
              </w:rPr>
              <w:t>- развитие молодежной политики в МО Кузьмоловское городское поседение;</w:t>
            </w:r>
          </w:p>
        </w:tc>
        <w:tc>
          <w:tcPr>
            <w:tcW w:w="3109" w:type="dxa"/>
          </w:tcPr>
          <w:p w:rsidR="002218E1" w:rsidRPr="00A36374" w:rsidRDefault="002218E1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218E1" w:rsidRDefault="002218E1" w:rsidP="0015207A">
            <w:pPr>
              <w:spacing w:before="100" w:beforeAutospacing="1" w:after="100" w:afterAutospacing="1"/>
            </w:pPr>
            <w:r w:rsidRPr="002218E1">
              <w:t>Глава администрации, ведущий специалист, отдел социального развития,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t xml:space="preserve"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</w:t>
            </w:r>
            <w:r w:rsidRPr="002218E1">
              <w:rPr>
                <w:szCs w:val="28"/>
              </w:rPr>
              <w:lastRenderedPageBreak/>
              <w:t>Ленинградской области на период с 2014 по 2033 год"</w:t>
            </w:r>
          </w:p>
        </w:tc>
        <w:tc>
          <w:tcPr>
            <w:tcW w:w="4091" w:type="dxa"/>
          </w:tcPr>
          <w:p w:rsidR="00842D18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75009D" w:rsidRDefault="00A36374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ремонт и ка</w:t>
            </w:r>
            <w:r w:rsidR="002218E1">
              <w:rPr>
                <w:color w:val="000000"/>
              </w:rPr>
              <w:t>пи</w:t>
            </w:r>
            <w:r>
              <w:rPr>
                <w:color w:val="000000"/>
              </w:rPr>
              <w:t xml:space="preserve">тальное строительство объектов </w:t>
            </w:r>
            <w:r w:rsidR="002218E1">
              <w:rPr>
                <w:color w:val="000000"/>
              </w:rPr>
              <w:t>жилищно-коммунального хозяйства.</w:t>
            </w:r>
          </w:p>
        </w:tc>
        <w:tc>
          <w:tcPr>
            <w:tcW w:w="3109" w:type="dxa"/>
          </w:tcPr>
          <w:p w:rsidR="00A36374" w:rsidRDefault="00A36374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842D18">
              <w:t>лав</w:t>
            </w:r>
            <w:r>
              <w:t>а</w:t>
            </w:r>
            <w:r w:rsidR="00842D18">
              <w:t xml:space="preserve"> администрации, сектор экономики и финансов</w:t>
            </w:r>
            <w:r w:rsidR="00A36374">
              <w:t>, специалист по ЖКХ</w:t>
            </w:r>
          </w:p>
        </w:tc>
      </w:tr>
      <w:tr w:rsidR="0015207A" w:rsidTr="00A7070F">
        <w:tc>
          <w:tcPr>
            <w:tcW w:w="3530" w:type="dxa"/>
          </w:tcPr>
          <w:p w:rsidR="0015207A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lastRenderedPageBreak/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4091" w:type="dxa"/>
          </w:tcPr>
          <w:p w:rsidR="0015207A" w:rsidRDefault="0015207A" w:rsidP="00221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 w:rsidR="00611748">
              <w:t xml:space="preserve">МО Кузьмоловское городское </w:t>
            </w:r>
            <w:r>
              <w:t>поселение</w:t>
            </w:r>
            <w:r w:rsidR="002218E1">
              <w:t>.</w:t>
            </w:r>
          </w:p>
        </w:tc>
        <w:tc>
          <w:tcPr>
            <w:tcW w:w="3109" w:type="dxa"/>
          </w:tcPr>
          <w:p w:rsidR="002218E1" w:rsidRDefault="002218E1" w:rsidP="002218E1"/>
          <w:p w:rsidR="0015207A" w:rsidRDefault="0015207A" w:rsidP="000D5457"/>
        </w:tc>
        <w:tc>
          <w:tcPr>
            <w:tcW w:w="3463" w:type="dxa"/>
          </w:tcPr>
          <w:p w:rsidR="0015207A" w:rsidRDefault="0015207A" w:rsidP="0056743F">
            <w:pPr>
              <w:spacing w:before="100" w:beforeAutospacing="1" w:after="100" w:afterAutospacing="1"/>
            </w:pPr>
            <w:r>
              <w:t>Глава администрации, специалист администрации по ГО и ЧС, сектор экономики и финансов</w:t>
            </w:r>
          </w:p>
        </w:tc>
      </w:tr>
      <w:tr w:rsidR="002218E1" w:rsidTr="00A7070F">
        <w:tc>
          <w:tcPr>
            <w:tcW w:w="3530" w:type="dxa"/>
          </w:tcPr>
          <w:p w:rsidR="002218E1" w:rsidRPr="002218E1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t xml:space="preserve">Муниципальная программа «Защита населения и территорий от последствий чрезвычайных ситуаций природного и техногенного характера, гражданская </w:t>
            </w:r>
            <w:proofErr w:type="spellStart"/>
            <w:r w:rsidRPr="002218E1">
              <w:rPr>
                <w:szCs w:val="28"/>
              </w:rPr>
              <w:t>оборона"на</w:t>
            </w:r>
            <w:proofErr w:type="spellEnd"/>
            <w:r w:rsidRPr="002218E1">
              <w:rPr>
                <w:szCs w:val="28"/>
              </w:rPr>
              <w:t xml:space="preserve">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4091" w:type="dxa"/>
          </w:tcPr>
          <w:p w:rsidR="002218E1" w:rsidRDefault="002218E1" w:rsidP="002218E1">
            <w:pPr>
              <w:jc w:val="both"/>
            </w:pPr>
            <w:r>
              <w:t xml:space="preserve">Повышение уровня обеспечения безопасности жизнедеятельности населения МО </w:t>
            </w:r>
            <w:r w:rsidR="00943745">
              <w:t>Кузьмоловское</w:t>
            </w:r>
            <w:r>
              <w:t xml:space="preserve"> городское поселение;</w:t>
            </w:r>
          </w:p>
          <w:p w:rsidR="002218E1" w:rsidRPr="002338C8" w:rsidRDefault="002218E1" w:rsidP="002218E1">
            <w:pPr>
              <w:jc w:val="both"/>
            </w:pPr>
            <w:r>
              <w:t>предупреждение чрезвычайных ситуаций природного и техногенного характера.</w:t>
            </w:r>
          </w:p>
        </w:tc>
        <w:tc>
          <w:tcPr>
            <w:tcW w:w="3109" w:type="dxa"/>
          </w:tcPr>
          <w:p w:rsidR="002218E1" w:rsidRDefault="002218E1" w:rsidP="000D5457"/>
        </w:tc>
        <w:tc>
          <w:tcPr>
            <w:tcW w:w="3463" w:type="dxa"/>
          </w:tcPr>
          <w:p w:rsidR="002218E1" w:rsidRDefault="002218E1" w:rsidP="0056743F">
            <w:pPr>
              <w:spacing w:before="100" w:beforeAutospacing="1" w:after="100" w:afterAutospacing="1"/>
            </w:pPr>
            <w:r w:rsidRPr="002218E1">
              <w:t>Глава администрации, специалист администрации по ГО и ЧС, сектор экономики и финансов</w:t>
            </w:r>
          </w:p>
        </w:tc>
      </w:tr>
      <w:tr w:rsidR="002218E1" w:rsidTr="00A7070F">
        <w:tc>
          <w:tcPr>
            <w:tcW w:w="3530" w:type="dxa"/>
          </w:tcPr>
          <w:p w:rsidR="002218E1" w:rsidRPr="002218E1" w:rsidRDefault="002218E1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2218E1">
              <w:rPr>
                <w:szCs w:val="28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2218E1">
              <w:rPr>
                <w:szCs w:val="28"/>
              </w:rPr>
              <w:t>г.г</w:t>
            </w:r>
            <w:proofErr w:type="spellEnd"/>
            <w:r w:rsidRPr="002218E1">
              <w:rPr>
                <w:szCs w:val="28"/>
              </w:rPr>
              <w:t>."</w:t>
            </w:r>
          </w:p>
        </w:tc>
        <w:tc>
          <w:tcPr>
            <w:tcW w:w="4091" w:type="dxa"/>
          </w:tcPr>
          <w:p w:rsidR="002218E1" w:rsidRPr="002338C8" w:rsidRDefault="002218E1" w:rsidP="0015207A">
            <w:pPr>
              <w:jc w:val="both"/>
            </w:pPr>
            <w:r w:rsidRPr="002218E1">
              <w:t xml:space="preserve">информирование </w:t>
            </w:r>
            <w:r w:rsidR="00943745" w:rsidRPr="002218E1">
              <w:t>населения Кузьмоловское</w:t>
            </w:r>
            <w:r w:rsidRPr="002218E1">
              <w:t xml:space="preserve"> городское поселения по вопросам противодействия терроризму и экстремизму.</w:t>
            </w:r>
          </w:p>
        </w:tc>
        <w:tc>
          <w:tcPr>
            <w:tcW w:w="3109" w:type="dxa"/>
          </w:tcPr>
          <w:p w:rsidR="002218E1" w:rsidRDefault="002218E1" w:rsidP="000D5457"/>
        </w:tc>
        <w:tc>
          <w:tcPr>
            <w:tcW w:w="3463" w:type="dxa"/>
          </w:tcPr>
          <w:p w:rsidR="002218E1" w:rsidRDefault="002218E1" w:rsidP="0056743F">
            <w:pPr>
              <w:spacing w:before="100" w:beforeAutospacing="1" w:after="100" w:afterAutospacing="1"/>
            </w:pPr>
            <w:r w:rsidRPr="002218E1">
              <w:t>Глава администрации, специалист администрации по ГО и ЧС, сектор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0AF"/>
    <w:rsid w:val="00031D76"/>
    <w:rsid w:val="00042BDF"/>
    <w:rsid w:val="000435C6"/>
    <w:rsid w:val="000448C0"/>
    <w:rsid w:val="00075925"/>
    <w:rsid w:val="00106B99"/>
    <w:rsid w:val="00115210"/>
    <w:rsid w:val="00125EE3"/>
    <w:rsid w:val="001404FD"/>
    <w:rsid w:val="00141325"/>
    <w:rsid w:val="00145DF6"/>
    <w:rsid w:val="0015207A"/>
    <w:rsid w:val="0018385E"/>
    <w:rsid w:val="001C0981"/>
    <w:rsid w:val="001F6A63"/>
    <w:rsid w:val="00200192"/>
    <w:rsid w:val="002218E1"/>
    <w:rsid w:val="00242692"/>
    <w:rsid w:val="002B71EC"/>
    <w:rsid w:val="002D4E4D"/>
    <w:rsid w:val="002F795F"/>
    <w:rsid w:val="00316000"/>
    <w:rsid w:val="00363E32"/>
    <w:rsid w:val="00383771"/>
    <w:rsid w:val="00436255"/>
    <w:rsid w:val="00450C30"/>
    <w:rsid w:val="00471C5B"/>
    <w:rsid w:val="004B1D59"/>
    <w:rsid w:val="0052374B"/>
    <w:rsid w:val="00526659"/>
    <w:rsid w:val="00550E85"/>
    <w:rsid w:val="0056743F"/>
    <w:rsid w:val="005903E4"/>
    <w:rsid w:val="005A4374"/>
    <w:rsid w:val="005D3527"/>
    <w:rsid w:val="00611748"/>
    <w:rsid w:val="006E19EF"/>
    <w:rsid w:val="006E5260"/>
    <w:rsid w:val="00795130"/>
    <w:rsid w:val="007B4E64"/>
    <w:rsid w:val="007C6955"/>
    <w:rsid w:val="007C7E7E"/>
    <w:rsid w:val="007E383D"/>
    <w:rsid w:val="00842D18"/>
    <w:rsid w:val="0084478E"/>
    <w:rsid w:val="00850128"/>
    <w:rsid w:val="00860442"/>
    <w:rsid w:val="00871AF1"/>
    <w:rsid w:val="008C64C4"/>
    <w:rsid w:val="008D33FB"/>
    <w:rsid w:val="008E50AF"/>
    <w:rsid w:val="0090141D"/>
    <w:rsid w:val="00923042"/>
    <w:rsid w:val="00943745"/>
    <w:rsid w:val="009502D2"/>
    <w:rsid w:val="00965A6E"/>
    <w:rsid w:val="00973F39"/>
    <w:rsid w:val="00A068AD"/>
    <w:rsid w:val="00A36374"/>
    <w:rsid w:val="00A53893"/>
    <w:rsid w:val="00A610B1"/>
    <w:rsid w:val="00A7070F"/>
    <w:rsid w:val="00A85680"/>
    <w:rsid w:val="00A92807"/>
    <w:rsid w:val="00AD5F85"/>
    <w:rsid w:val="00B1337D"/>
    <w:rsid w:val="00B5207D"/>
    <w:rsid w:val="00B808D8"/>
    <w:rsid w:val="00BE1EDD"/>
    <w:rsid w:val="00C10582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C796E"/>
    <w:rsid w:val="00ED1EBA"/>
    <w:rsid w:val="00F47F19"/>
    <w:rsid w:val="00FB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FABB-C713-4C1D-94E5-CEF8795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567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52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237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026E-57B4-4803-81A6-240687BA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2021-01-18T06:39:00Z</cp:lastPrinted>
  <dcterms:created xsi:type="dcterms:W3CDTF">2020-11-01T13:11:00Z</dcterms:created>
  <dcterms:modified xsi:type="dcterms:W3CDTF">2021-05-21T09:07:00Z</dcterms:modified>
</cp:coreProperties>
</file>