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F" w:rsidRPr="00AC396C" w:rsidRDefault="00EC14CF" w:rsidP="00000B55">
      <w:pPr>
        <w:pStyle w:val="Heading1"/>
        <w:jc w:val="center"/>
        <w:rPr>
          <w:rStyle w:val="SubtleEmphasis"/>
          <w:i w:val="0"/>
          <w:iCs w:val="0"/>
          <w:color w:val="auto"/>
          <w:sz w:val="28"/>
          <w:szCs w:val="28"/>
        </w:rPr>
      </w:pPr>
      <w:hyperlink r:id="rId4" w:history="1">
        <w:r w:rsidRPr="00AC396C">
          <w:rPr>
            <w:rStyle w:val="SubtleEmphasis"/>
            <w:i w:val="0"/>
            <w:iCs w:val="0"/>
            <w:color w:val="auto"/>
            <w:sz w:val="28"/>
            <w:szCs w:val="28"/>
          </w:rPr>
          <w:t>Опасная болезнь – ящур!</w:t>
        </w:r>
      </w:hyperlink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Ящур – вирусная, остро протекающая болезнь домашних и диких парнокопытных животных, характеризующаяся лихорадкой и афтозными (пузырьковыми)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</w:t>
      </w:r>
      <w:r w:rsidRPr="00AC396C">
        <w:rPr>
          <w:rStyle w:val="SubtleEmphasis"/>
          <w:b w:val="0"/>
          <w:bCs w:val="0"/>
          <w:color w:val="auto"/>
          <w:sz w:val="28"/>
          <w:szCs w:val="28"/>
        </w:rPr>
        <w:t>Заболеть ящуром могут и люди.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Источник болезни – больные животные, в том числе находящиеся в инкубационном (скрытом) периоде болезни, который обычно длится от 1 до 7 дней, а иногда до 21 дня. Отличается возбудитель устойчивостью во внешней среде. На предметах, которые загрязнены больным животным, сохраняет жизнеспособность до 150 дней, в сточных водах до 100, в навозных массах до 170, в крови проявляет активность до 40, на шерсти до 30, в колбасных изделиях до 90 дней. При пастеризации молока гибнет через 5 часов, а при кипячении через 5 минут, также недолго выжи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вает в кисломолочной 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продукции.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В организм человека возбудитель может попасть следующими путями: </w:t>
      </w:r>
      <w:r w:rsidRPr="00E81F99">
        <w:rPr>
          <w:rStyle w:val="SubtleEmphasis"/>
          <w:i w:val="0"/>
          <w:iCs w:val="0"/>
          <w:color w:val="auto"/>
          <w:sz w:val="28"/>
          <w:szCs w:val="28"/>
        </w:rPr>
        <w:t>контактным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— при попадании на повреждённый кожный покров или слизистые оболочки через предметы ухода за животным, навоз, подстилки и др.; 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E81F99">
        <w:rPr>
          <w:rStyle w:val="SubtleEmphasis"/>
          <w:i w:val="0"/>
          <w:iCs w:val="0"/>
          <w:color w:val="auto"/>
          <w:sz w:val="28"/>
          <w:szCs w:val="28"/>
        </w:rPr>
        <w:t>пищевым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— употребляя в пищу молоко, мясную продукцию от больного животного; </w:t>
      </w:r>
      <w:r w:rsidRPr="00E81F99">
        <w:rPr>
          <w:rStyle w:val="SubtleEmphasis"/>
          <w:i w:val="0"/>
          <w:iCs w:val="0"/>
          <w:color w:val="auto"/>
          <w:sz w:val="28"/>
          <w:szCs w:val="28"/>
        </w:rPr>
        <w:t>водным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— если в ней находится возбудитель; </w:t>
      </w:r>
      <w:r w:rsidRPr="00E81F99">
        <w:rPr>
          <w:rStyle w:val="SubtleEmphasis"/>
          <w:i w:val="0"/>
          <w:iCs w:val="0"/>
          <w:color w:val="auto"/>
          <w:sz w:val="28"/>
          <w:szCs w:val="28"/>
        </w:rPr>
        <w:t>воздушно-пылевым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— при вдыхании частичек шерсти, навоза, слюны или корма, содержащих вирус ящура. Люди достаточно невосприимчивы к инфекции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 н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о при снижении иммунных защитных сил или при большом количестве возбудителя вероятность возникновения ящура значительно увеличивается. </w:t>
      </w:r>
      <w:r w:rsidRPr="00E81F99">
        <w:rPr>
          <w:rStyle w:val="SubtleEmphasis"/>
          <w:b w:val="0"/>
          <w:bCs w:val="0"/>
          <w:color w:val="auto"/>
          <w:sz w:val="28"/>
          <w:szCs w:val="28"/>
        </w:rPr>
        <w:t>От человека к человеку ящур не передаётся.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br/>
        <w:t>Соответственно, наиболее подверженными к заболеванию являются: работники животноводства (доярки, пастухи и др.); ветеринары; зоотехники; рабочие боен, мясокомбинатов, предприятий по переработке сырья животных.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br/>
        <w:t>Наиболее часто ящуром болеют дети, которые заражаются чаще всего через молочную продукцию и молоко.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EC14CF" w:rsidRPr="00AC396C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Признаки заболевания</w: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Между заражением и проявлением клинических признаков может пройти от 1 до 7 суток, реже – до 21. При остром течении болезни – у </w:t>
      </w:r>
      <w:r w:rsidRPr="00E81F99">
        <w:rPr>
          <w:rStyle w:val="SubtleEmphasis"/>
          <w:b w:val="0"/>
          <w:bCs w:val="0"/>
          <w:color w:val="auto"/>
          <w:sz w:val="28"/>
          <w:szCs w:val="28"/>
        </w:rPr>
        <w:t>крупного рогатого скота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отмечаются ухудшение аппетита, вялая жвачка, повышенное слюноотделение. Затем повышение температуры тела до 40,5-41,5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(пузырьки)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 у некоторых животных –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безафтозной форме с явлениями острого гастроэнтерита. Смерть взрослых животных наступает через 5-14 суток, молодняка – через 1-2 суток.</w: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У </w:t>
      </w:r>
      <w:r w:rsidRPr="00E81F99">
        <w:rPr>
          <w:rStyle w:val="SubtleEmphasis"/>
          <w:b w:val="0"/>
          <w:bCs w:val="0"/>
          <w:color w:val="auto"/>
          <w:sz w:val="28"/>
          <w:szCs w:val="28"/>
        </w:rPr>
        <w:t>свиней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EC14CF" w:rsidRPr="00AC396C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       </w:t>
      </w:r>
      <w:bookmarkStart w:id="0" w:name="_GoBack"/>
      <w:bookmarkEnd w:id="0"/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  </w:t>
      </w:r>
      <w:r w:rsidRPr="008555FF"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8.75pt;height:156pt;visibility:visible">
            <v:imagedata r:id="rId5" o:title=""/>
          </v:shape>
        </w:pic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         </w:t>
      </w:r>
      <w:r w:rsidRPr="008555FF">
        <w:rPr>
          <w:b w:val="0"/>
          <w:bCs w:val="0"/>
          <w:noProof/>
          <w:sz w:val="28"/>
          <w:szCs w:val="28"/>
        </w:rPr>
        <w:pict>
          <v:shape id="Рисунок 1" o:spid="_x0000_i1026" type="#_x0000_t75" style="width:198.75pt;height:132.75pt;visibility:visible">
            <v:imagedata r:id="rId6" o:title="" croptop="1922f" cropbottom="4184f" cropleft="2738f" cropright="2410f"/>
          </v:shape>
        </w:pic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Инкубационный период у </w:t>
      </w:r>
      <w:r w:rsidRPr="00E81F99">
        <w:rPr>
          <w:rStyle w:val="SubtleEmphasis"/>
          <w:b w:val="0"/>
          <w:bCs w:val="0"/>
          <w:color w:val="auto"/>
          <w:sz w:val="28"/>
          <w:szCs w:val="28"/>
        </w:rPr>
        <w:t>человека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в среднем равен одной неделе. На данном этапе болезнь может себя не проявлять. Но после выявляются следующие симптомы: учащение пульса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увеличение и болезненность лимфоузлов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общая слабость, недомогание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мышечные боли, особенно в области поясницы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обильное слюноотделение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вторичные высыпания, локализирующиеся в области верхних и нижних конечностей, щёк, носа, языка, рта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жжение и болезненность в ротовой полости, особенно языка. 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овышение температуры, вплоть до 40 градусов, особенно если произошёл сепсис — массивное заражение крови; при поражении внутренних органов — расстройство их функции в виде неустойчивости стула, болезненности в животе, особенно в эпигастральной области, рези при мочеиспускании. У </w:t>
      </w:r>
      <w:r w:rsidRPr="00EF103A">
        <w:rPr>
          <w:rStyle w:val="SubtleEmphasis"/>
          <w:b w:val="0"/>
          <w:bCs w:val="0"/>
          <w:color w:val="auto"/>
          <w:sz w:val="28"/>
          <w:szCs w:val="28"/>
        </w:rPr>
        <w:t>детей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часто происходит поражение желудка и кишечника с развитием гастроэнтерита. Первые высыпания держатся около недели, затем они сходят, оставляя после себя мелкие дефекты, которые могут сливаться в одну значительно поражённую область. Афты, образующиеся на языке, мешают больному человеку принимать пищу и даже разговаривать. Также поражаются губы, они покрываются эрозиями и корками. После вторичных высыпаний температура сохраняется около 2 — 3 дней. Затем патологический процесс регрессирует. Температура приходит в норму, высыпания исчезают, функция внутренних органов восстанавливается. Ящур у человека при неосложнённой форме длится около двух недель. При наличии осложнений до 20 — 30 дней.</w:t>
      </w: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</w:p>
    <w:p w:rsidR="00EC14CF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К счастью, для организма человека ящур серьёзных последствий не несёт. Пусть ящур и не является заболеванием, уносящим миллионы человеческих жизней, всё же существует риск серьёзных осложнений. Также он ведёт к значительному экономическому ущербу, убивая молодые поголовья животных, а, следовательно, это сказывается и на благополучии человека. Поэтому необходимо соблюдать все меры, чтобы данное заболевание не распространялось.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br/>
        <w:t>В целях предотвращения заноса вируса ящура необходимо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с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скармливанием. Обеспечить регулярное проведение дезинфекции мест содержания животных, хранения и приготовления кормов. Систематически проводить дератизацию и дезинсекцию. Не приобретать животных и продукцию животного происхождения в местах несанкционированной торговли без ветеринарных сопроводительных документов.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EC14CF" w:rsidRPr="00AC396C" w:rsidRDefault="00EC14CF" w:rsidP="00773ACE">
      <w:pPr>
        <w:pStyle w:val="Heading1"/>
        <w:spacing w:before="240" w:beforeAutospacing="0" w:after="0" w:afterAutospacing="0"/>
        <w:jc w:val="both"/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</w:pP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О всех случаях с подозрением на ящур (афтозно-язвенные образования на слизистых оболочках языка, губ, дёсен, афты в межкопытной щели, на коже вымени) незамедлительно сообщать в 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ГБУ ЛО «СББЖ Всеволожского района»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по телефону:</w:t>
      </w:r>
      <w:r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 xml:space="preserve"> +7(921) 855-94-85</w:t>
      </w:r>
      <w:r w:rsidRPr="00AC396C">
        <w:rPr>
          <w:rStyle w:val="SubtleEmphasis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EC14CF" w:rsidRDefault="00EC14CF"/>
    <w:sectPr w:rsidR="00EC14CF" w:rsidSect="00D0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B1"/>
    <w:rsid w:val="00000B55"/>
    <w:rsid w:val="00004B67"/>
    <w:rsid w:val="00012176"/>
    <w:rsid w:val="000554B1"/>
    <w:rsid w:val="000A066A"/>
    <w:rsid w:val="007563D4"/>
    <w:rsid w:val="00773ACE"/>
    <w:rsid w:val="008555FF"/>
    <w:rsid w:val="009050AB"/>
    <w:rsid w:val="00AC396C"/>
    <w:rsid w:val="00B10344"/>
    <w:rsid w:val="00B315B5"/>
    <w:rsid w:val="00D03142"/>
    <w:rsid w:val="00E81F99"/>
    <w:rsid w:val="00EC14CF"/>
    <w:rsid w:val="00EF103A"/>
    <w:rsid w:val="00F2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4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0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9050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AC396C"/>
    <w:rPr>
      <w:i/>
      <w:iCs/>
      <w:color w:val="808080"/>
    </w:rPr>
  </w:style>
  <w:style w:type="character" w:styleId="Strong">
    <w:name w:val="Strong"/>
    <w:basedOn w:val="DefaultParagraphFont"/>
    <w:uiPriority w:val="99"/>
    <w:qFormat/>
    <w:rsid w:val="000121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ufimnivy.ru/article/1430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947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2019-01-29T08:01:00Z</cp:lastPrinted>
  <dcterms:created xsi:type="dcterms:W3CDTF">2019-01-28T14:40:00Z</dcterms:created>
  <dcterms:modified xsi:type="dcterms:W3CDTF">2019-02-04T08:21:00Z</dcterms:modified>
</cp:coreProperties>
</file>