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F4FD1" w:rsidTr="00682971">
        <w:tc>
          <w:tcPr>
            <w:tcW w:w="5778" w:type="dxa"/>
          </w:tcPr>
          <w:p w:rsidR="000F4FD1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</w:tcPr>
          <w:p w:rsidR="000F4FD1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bookmarkStart w:id="0" w:name="_GoBack"/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0F4FD1" w:rsidRPr="00F103A7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0F4FD1" w:rsidRPr="00F103A7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D23FC1" w:rsidRPr="00D23FC1" w:rsidRDefault="00D23FC1" w:rsidP="00D2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4FD1"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05.04.2021</w:t>
            </w:r>
            <w:r w:rsidR="0060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4FD1"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18-02/15-19</w:t>
            </w:r>
          </w:p>
          <w:p w:rsidR="000F4FD1" w:rsidRPr="00F103A7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        </w:t>
            </w:r>
          </w:p>
          <w:p w:rsidR="000F4FD1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1)</w:t>
            </w:r>
            <w:bookmarkEnd w:id="0"/>
          </w:p>
        </w:tc>
      </w:tr>
    </w:tbl>
    <w:p w:rsidR="000F4FD1" w:rsidRDefault="000F4FD1" w:rsidP="000F4FD1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0F4FD1" w:rsidRPr="00220A12" w:rsidRDefault="000F4FD1" w:rsidP="000F4FD1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 xml:space="preserve">ПОЛОЖЕНИЕ </w:t>
      </w:r>
    </w:p>
    <w:p w:rsidR="000F4FD1" w:rsidRPr="00220A12" w:rsidRDefault="000F4FD1" w:rsidP="000F4FD1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0A12">
        <w:rPr>
          <w:rFonts w:ascii="Times New Roman" w:hAnsi="Times New Roman"/>
          <w:sz w:val="28"/>
          <w:szCs w:val="28"/>
          <w:lang w:val="ru-RU"/>
        </w:rPr>
        <w:t>о конкурсе проектов по представлению бюджета для граждан в 202</w:t>
      </w:r>
      <w:r w:rsidR="003E1D48" w:rsidRPr="00220A12">
        <w:rPr>
          <w:rFonts w:ascii="Times New Roman" w:hAnsi="Times New Roman"/>
          <w:sz w:val="28"/>
          <w:szCs w:val="28"/>
          <w:lang w:val="ru-RU"/>
        </w:rPr>
        <w:t>1</w:t>
      </w:r>
      <w:r w:rsidRPr="00220A12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F4FD1" w:rsidRPr="00220A12" w:rsidRDefault="000F4FD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1.1. Конкурс проектов по представлению бюджета для граждан в 202</w:t>
      </w:r>
      <w:r w:rsidR="00D16991" w:rsidRPr="00220A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— Конкурс) проводится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об управлении общественными финансами.</w:t>
      </w:r>
    </w:p>
    <w:p w:rsidR="000F4FD1" w:rsidRPr="00220A12" w:rsidRDefault="000F4FD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Комитет финансов Ленинградской области (далее — Организатор Конкурса).</w:t>
      </w:r>
    </w:p>
    <w:p w:rsidR="000F4FD1" w:rsidRPr="00220A12" w:rsidRDefault="000F4FD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1.3. Участниками Конкурса могут быть физические лица/группа физических лиц и юридические лица.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физического и юридического лица. </w:t>
      </w:r>
    </w:p>
    <w:p w:rsidR="00D16991" w:rsidRPr="00220A12" w:rsidRDefault="00D1699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Физическое или юридическое лицо представляет заявку для участия не более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 чем в двух номинациях </w:t>
      </w:r>
      <w:r w:rsidR="002A46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0F4FD1" w:rsidRPr="00220A12" w:rsidRDefault="000F4FD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1.4. Предметом Конкурса является разработка проекта по представлению информации о бюджете в понятной и доступной форме, соответствующего требованиям, установленным в Методике оценки заявок на участие в Конкурсе (далее — Конкурсный проект).</w:t>
      </w:r>
    </w:p>
    <w:p w:rsidR="00BD712C" w:rsidRDefault="000F4FD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 w:rsidR="00BD71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FD1" w:rsidRPr="00220A12" w:rsidRDefault="006C2BF7" w:rsidP="006C2BF7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Конкурса, желающие принять участие во втором туре конкурса, проводимого </w:t>
      </w:r>
      <w:r w:rsidRPr="00BD712C">
        <w:rPr>
          <w:rStyle w:val="a5"/>
          <w:rFonts w:ascii="Times New Roman" w:hAnsi="Times New Roman" w:cs="Times New Roman"/>
          <w:b w:val="0"/>
          <w:sz w:val="28"/>
          <w:szCs w:val="28"/>
        </w:rPr>
        <w:t>Финансовым университетом при Правительстве Российской Федерации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(далее – Второй тур), </w:t>
      </w:r>
      <w:r w:rsidR="00BD712C" w:rsidRPr="00BD712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</w:t>
      </w:r>
      <w:r w:rsidR="00BD712C" w:rsidRPr="00BD712C">
        <w:rPr>
          <w:rFonts w:ascii="Times New Roman" w:eastAsia="Times New Roman" w:hAnsi="Times New Roman"/>
          <w:sz w:val="28"/>
          <w:szCs w:val="28"/>
          <w:lang w:eastAsia="ru-RU"/>
        </w:rPr>
        <w:t>предста</w:t>
      </w:r>
      <w:r w:rsidR="00BD712C"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вить 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отдельный документ (файл), содержащий описание конкретных </w:t>
      </w:r>
      <w:r w:rsidR="000F4FD1"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по </w:t>
      </w:r>
      <w:r w:rsidR="00172627">
        <w:rPr>
          <w:rFonts w:ascii="Times New Roman" w:eastAsia="Times New Roman" w:hAnsi="Times New Roman"/>
          <w:sz w:val="28"/>
          <w:szCs w:val="28"/>
          <w:lang w:eastAsia="ru-RU"/>
        </w:rPr>
        <w:t>реализации Конкурсного проекта</w:t>
      </w:r>
      <w:r w:rsidR="002F6CD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практическому применению результатов его реализации</w:t>
      </w:r>
      <w:r w:rsidR="000F4FD1"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победителей Конкурса осуществляется Конкурсной комиссией на основании Методики оценки заявок на участие в Конкурсе. Победители Конкурса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определяются обособленно в категориях «Физические лица» и «Юридические лица» отдельно в каждой номинации.</w:t>
      </w:r>
    </w:p>
    <w:p w:rsidR="000F4FD1" w:rsidRPr="00220A12" w:rsidRDefault="000F4FD1" w:rsidP="000F4FD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FD1" w:rsidRPr="00220A12" w:rsidRDefault="000F4FD1" w:rsidP="000F4FD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II. Организация проведения Конкурса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13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осуществляет общее управление и контроль организации и проведения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2.2. Организатор Конкурса: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объявляет о проведении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ведет прием и учет заявок на участие в Конкурсе;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обеспечивает сохранность заявок, а также конфиденциальность полученной информации и результатов оценки;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определяет соответствие заявок установленным условиям и формирует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участников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претендентов, которым было отказано в допуске к участию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в Конкурсе;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6) организует награждение победителей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7) распорядительным актом утверждает состав Конкурсной комиссии.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2.3. Конкурсная комиссия: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проводит оценку заявок участников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формирует сводную оценку заявок участников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утверждает протокол о победителях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Конкурсные проекты для участия во втором туре федерального конкурса проектов по представлению бюджета для граждан.</w:t>
      </w: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III. Порядок и сроки  проведения Конкурса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Организатор Конкурса размещает на официальных сайтах 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сайты Организатора Конкурса) объявление о проведении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3.2. Объявление о проведении Конкурса содержит следующие сведения: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7D4730" w:rsidRPr="00220A12">
        <w:rPr>
          <w:rFonts w:ascii="Times New Roman" w:eastAsia="Times New Roman" w:hAnsi="Times New Roman"/>
          <w:sz w:val="28"/>
          <w:szCs w:val="28"/>
          <w:lang w:eastAsia="ru-RU"/>
        </w:rPr>
        <w:t>номинации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7D4730"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</w:t>
      </w:r>
      <w:r w:rsidR="007D4730">
        <w:rPr>
          <w:rFonts w:ascii="Times New Roman" w:eastAsia="Times New Roman" w:hAnsi="Times New Roman"/>
          <w:sz w:val="28"/>
          <w:szCs w:val="28"/>
          <w:lang w:eastAsia="ru-RU"/>
        </w:rPr>
        <w:t>приема заявок</w:t>
      </w:r>
      <w:r w:rsidR="007D4730"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в) требования к заявке, критерии отбора заявок;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г) адрес приема заявок (с указанием номера контактного телефона и других необходимых сведений).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3.3. Срок подачи заявок – 30 (тридцать) календарных дней со дня размещения объявления о проведении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3.4. Для участия в Конкурсе лицо, желающее принять в нем участие, представляет Организатору Конкурса заявку для участия в Конкурсе, а также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Конкурсный проект (с приложением презентаций, статей, буклетов) в порядке, установленном пунктами 3.5-3.6 настоящего Положения.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3.5. Заявка для участия в Конкурсе подается в унифицированной форме согласно приложению 1. Заявка физического лица подписывается собственноручно.  Заявка Конкурсного проекта, разработанного группой авторов,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содержит сведения обо всех авторах и подписывается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собственноручно всеми авторами. Заявка юридического лица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подписывается руководителем организации и заверяется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организации (при наличии).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3.6. При представлении Конкурсного проекта участники Конкурса должны руководствоваться следующими требованиями:</w:t>
      </w:r>
    </w:p>
    <w:p w:rsidR="000F4FD1" w:rsidRPr="00220A12" w:rsidRDefault="004F4D6B" w:rsidP="000F4FD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</w:t>
      </w:r>
      <w:r w:rsidR="000F4FD1" w:rsidRPr="00220A12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выбранной номинации (выбранным номинациям);</w:t>
      </w:r>
    </w:p>
    <w:p w:rsidR="000F4FD1" w:rsidRPr="00220A12" w:rsidRDefault="004F4D6B" w:rsidP="000F4FD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</w:t>
      </w:r>
      <w:r w:rsidR="000F4FD1" w:rsidRPr="00220A12">
        <w:rPr>
          <w:rFonts w:ascii="Times New Roman" w:hAnsi="Times New Roman"/>
          <w:sz w:val="28"/>
          <w:szCs w:val="28"/>
        </w:rPr>
        <w:t xml:space="preserve">наличие актуальности, цели, задач и обоснованных выводов по исследуемым </w:t>
      </w:r>
      <w:r w:rsidR="000F4FD1" w:rsidRPr="00220A12">
        <w:rPr>
          <w:rFonts w:ascii="Times New Roman" w:hAnsi="Times New Roman"/>
          <w:sz w:val="28"/>
          <w:szCs w:val="28"/>
        </w:rPr>
        <w:br/>
        <w:t>в номинации проблемам;</w:t>
      </w:r>
    </w:p>
    <w:p w:rsidR="000F4FD1" w:rsidRPr="00220A12" w:rsidRDefault="004F4D6B" w:rsidP="000F4FD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</w:t>
      </w:r>
      <w:r w:rsidR="000F4FD1" w:rsidRPr="00220A12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3.7. К участию в Конкурсе допускаются физические и юридические лица, заявки которых соответствуют следующим условиям: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представление в срок;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одним участником не более одной заявки;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указание номинаций, в которых представлен Конкурсный проект;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соответствие представленного Конкурсного проекта основным критериям по указанным в заявке номинациям;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оригинальность, отсутствие дублирования с заявками прошлых лет и текущего года по другим номинациям;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заявок условиям пунктов 3.5.–3.6;</w:t>
      </w:r>
    </w:p>
    <w:p w:rsidR="00991384" w:rsidRDefault="00E97B1C" w:rsidP="00991384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подготовка материалов Конкурсного проекта с использованием стандартного сертифицированного программного обеспечения 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OC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Windows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возможность их открытия и /или воспроизведения на стационарном ПК.</w:t>
      </w:r>
      <w:r w:rsidR="00991384" w:rsidRPr="00991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4FD1" w:rsidRPr="00220A12" w:rsidRDefault="00991384" w:rsidP="000F4FD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72627">
        <w:rPr>
          <w:rFonts w:ascii="Times New Roman" w:eastAsia="Times New Roman" w:hAnsi="Times New Roman"/>
          <w:sz w:val="28"/>
          <w:szCs w:val="28"/>
          <w:lang w:eastAsia="ru-RU"/>
        </w:rPr>
        <w:t>Направление Конкурсного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 w:rsidR="002A46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3.8. Организатор Конкурса в течение 5 (пяти)</w:t>
      </w:r>
      <w:r w:rsidRPr="00220A1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со дня окончания приема заявок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проводит анализ заявок на предмет соответствия установленным условиям и формирует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участников Конкурса. 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 не позднее 3 (трех) рабочих дней с момента формирования перечня участников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3.9. Конкурсная комиссия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рассматривает и оценивает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Конкурсные проекты участников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3.10. Оценка Конкурсных проектов для определения победителей Конкурса осуществляется исходя из критериев, указанных в Методике оценки заявок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на участие в Конкурсе.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3.11. На основании Методики оценки заявок на участие в Конкурсе Конкурсная комиссия формирует сводную оценку заявок участников Конкурса.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учетом сводной оценки заявок Конкурсная комиссия не позднее 30 (тридцати) календарных дней со дня окончания приема заявок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протокол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 победителях Конкурса и размещает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на сайтах Организатора Конкурса. </w:t>
      </w: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IV. Подведение итогов и награждение победителей и участников Конкурса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4.1. Не позднее 14 (четырнадцати) календарных дней со дня размещения протокола о победителях Конкурса на сайтах Организатора Конкурса победителям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 участникам Конкурса вручаются дипломы и грамоты.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 решению Конкурсной комиссии Конкурсные проекты размещаются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сайтах Организатора Конкурса, а также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направляются для участия во втором туре федерального конкурса проектов по пр</w:t>
      </w:r>
      <w:r w:rsid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едставлению бюджета для граждан, включая отдельный документ (файл), содержащий</w:t>
      </w:r>
      <w:r w:rsidR="00611E5D"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описание конкретных предложений по реализации </w:t>
      </w:r>
      <w:r w:rsid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611E5D"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нкурсного проекта и практическое применение</w:t>
      </w:r>
      <w:r w:rsidR="00611E5D"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результатов его реализации</w:t>
      </w:r>
      <w:r w:rsid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4.3. Информация о награждении с указанием даты, времени и места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проведения церемонии награждения победителей и участников Конкурса размещается на сайтах Организатора Конкурса</w:t>
      </w:r>
      <w:r w:rsidRPr="00220A12" w:rsidDel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 день опубликования Протокола о победителях Конкурса.</w:t>
      </w:r>
    </w:p>
    <w:p w:rsidR="000F4FD1" w:rsidRPr="00220A12" w:rsidRDefault="000F4FD1" w:rsidP="000F4FD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FD1" w:rsidRPr="00220A12" w:rsidRDefault="000F4FD1" w:rsidP="000F4FD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0A12">
        <w:rPr>
          <w:rFonts w:ascii="Times New Roman" w:hAnsi="Times New Roman" w:cs="Times New Roman"/>
          <w:b/>
          <w:sz w:val="28"/>
          <w:szCs w:val="28"/>
        </w:rPr>
        <w:t>. Распространение информации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5.1. Информация о Конкурсе, в том числе о победителях и участниках, размещается на сайтах Организатора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Победители и участники Конкурса вправе размещать информацию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об участии и победе в рекламно-информационных материалах и в информационно-телекоммуникационной сети «Интернет».</w:t>
      </w:r>
    </w:p>
    <w:p w:rsidR="000F4FD1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5.3. Организатор Конкурса вправе осуществлять выпуск информационно-рекламных изданий и публикацию материалов в СМИ о содержании, участниках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172627" w:rsidRDefault="00172627" w:rsidP="0017262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627" w:rsidRPr="00172627" w:rsidRDefault="00172627" w:rsidP="00611E5D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F4FD1" w:rsidRPr="00220A12" w:rsidRDefault="000F4FD1" w:rsidP="000F4FD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lastRenderedPageBreak/>
        <w:t>VI. Иные сведения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заявок на участие в Конкурсе является согласием участника Конкурса на воспроизведение Конкурсного проекта в любой форме, на его распространение, публичный показ, а также на размещение в</w:t>
      </w:r>
      <w:r w:rsidRPr="00220A12"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участником Конкурса Организатору Конкурса права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их участнику Конкурса. В случае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изымаются из свободного доступа по требованию законного правообладателя.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Конкурсные проекты участникам Конкурса не возвращаются.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FD1" w:rsidRPr="00220A12" w:rsidRDefault="000F4FD1" w:rsidP="000F4FD1">
      <w:pPr>
        <w:rPr>
          <w:lang w:eastAsia="ru-RU"/>
        </w:rPr>
      </w:pPr>
      <w:r w:rsidRPr="00220A12">
        <w:rPr>
          <w:lang w:eastAsia="ru-RU"/>
        </w:rPr>
        <w:br w:type="page"/>
      </w:r>
    </w:p>
    <w:p w:rsidR="000F4FD1" w:rsidRPr="00220A12" w:rsidRDefault="000F4FD1" w:rsidP="000F4FD1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Конкурсе </w:t>
      </w:r>
    </w:p>
    <w:p w:rsidR="000F4FD1" w:rsidRPr="00220A12" w:rsidRDefault="000F4FD1" w:rsidP="000F4FD1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D1" w:rsidRPr="00220A12" w:rsidRDefault="000F4FD1" w:rsidP="000F4FD1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0A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В Комитет финансов </w:t>
      </w:r>
    </w:p>
    <w:p w:rsidR="000F4FD1" w:rsidRPr="00220A12" w:rsidRDefault="000F4FD1" w:rsidP="000F4FD1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0A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Ленинградской области</w:t>
      </w:r>
    </w:p>
    <w:p w:rsidR="000F4FD1" w:rsidRPr="00220A12" w:rsidRDefault="000F4FD1" w:rsidP="000F4FD1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20A12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проектов по представлению бюджета для </w:t>
      </w:r>
      <w:r w:rsidRPr="00220A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граждан в 202</w:t>
      </w:r>
      <w:r w:rsidR="00220A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1</w:t>
      </w:r>
      <w:r w:rsidRPr="00220A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году</w:t>
      </w: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670"/>
      </w:tblGrid>
      <w:tr w:rsidR="000F4FD1" w:rsidRPr="00220A12" w:rsidTr="001B2B0B">
        <w:trPr>
          <w:trHeight w:val="1333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1244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1309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639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600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номинации (-</w:t>
            </w:r>
            <w:proofErr w:type="spellStart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), </w:t>
            </w:r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 которо</w:t>
            </w:r>
            <w:proofErr w:type="gramStart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й(</w:t>
            </w:r>
            <w:proofErr w:type="gramEnd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-ых) представлен Конкурсный проект</w:t>
            </w:r>
            <w:r w:rsidR="00175C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846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1848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5C04" w:rsidRDefault="00175C04" w:rsidP="000F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D1" w:rsidRPr="00220A12" w:rsidRDefault="000F4FD1" w:rsidP="000F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0F4FD1" w:rsidRPr="00220A12" w:rsidRDefault="000F4FD1" w:rsidP="000F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расшифровка**</w:t>
      </w:r>
    </w:p>
    <w:p w:rsidR="000F4FD1" w:rsidRPr="00220A12" w:rsidRDefault="000F4FD1" w:rsidP="000F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D1" w:rsidRPr="00220A12" w:rsidRDefault="000F4FD1" w:rsidP="000F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  <w:r w:rsidR="001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</w:t>
      </w:r>
    </w:p>
    <w:p w:rsidR="000F1BD9" w:rsidRDefault="000F4FD1" w:rsidP="0022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организаций – подпись руководителя с указанием должности, заверенная печатью организации</w:t>
      </w:r>
      <w:r w:rsidR="001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175C04" w:rsidRDefault="00175C04" w:rsidP="0022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="00A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2 (двух) номинаций</w:t>
      </w:r>
    </w:p>
    <w:sectPr w:rsidR="00175C04" w:rsidSect="00583B7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C0" w:rsidRDefault="005856EA">
      <w:pPr>
        <w:spacing w:after="0" w:line="240" w:lineRule="auto"/>
      </w:pPr>
      <w:r>
        <w:separator/>
      </w:r>
    </w:p>
  </w:endnote>
  <w:endnote w:type="continuationSeparator" w:id="0">
    <w:p w:rsidR="002444C0" w:rsidRDefault="0058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49" w:rsidRDefault="00601042">
    <w:pPr>
      <w:pStyle w:val="a9"/>
      <w:jc w:val="center"/>
    </w:pPr>
  </w:p>
  <w:p w:rsidR="00636149" w:rsidRDefault="006010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C0" w:rsidRDefault="005856EA">
      <w:pPr>
        <w:spacing w:after="0" w:line="240" w:lineRule="auto"/>
      </w:pPr>
      <w:r>
        <w:separator/>
      </w:r>
    </w:p>
  </w:footnote>
  <w:footnote w:type="continuationSeparator" w:id="0">
    <w:p w:rsidR="002444C0" w:rsidRDefault="0058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25673"/>
      <w:docPartObj>
        <w:docPartGallery w:val="Page Numbers (Top of Page)"/>
        <w:docPartUnique/>
      </w:docPartObj>
    </w:sdtPr>
    <w:sdtEndPr/>
    <w:sdtContent>
      <w:p w:rsidR="00072356" w:rsidRDefault="00E97B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42">
          <w:rPr>
            <w:noProof/>
          </w:rPr>
          <w:t>2</w:t>
        </w:r>
        <w:r>
          <w:fldChar w:fldCharType="end"/>
        </w:r>
      </w:p>
    </w:sdtContent>
  </w:sdt>
  <w:p w:rsidR="00F87C0B" w:rsidRDefault="006010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7F2"/>
    <w:multiLevelType w:val="hybridMultilevel"/>
    <w:tmpl w:val="01CE96BA"/>
    <w:lvl w:ilvl="0" w:tplc="6EE0154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D1"/>
    <w:rsid w:val="000F1BD9"/>
    <w:rsid w:val="000F4FD1"/>
    <w:rsid w:val="00172627"/>
    <w:rsid w:val="00175C04"/>
    <w:rsid w:val="001B2B0B"/>
    <w:rsid w:val="002117A4"/>
    <w:rsid w:val="00220A12"/>
    <w:rsid w:val="002444C0"/>
    <w:rsid w:val="002A46EB"/>
    <w:rsid w:val="002C0734"/>
    <w:rsid w:val="002D6F1E"/>
    <w:rsid w:val="002F6CD5"/>
    <w:rsid w:val="003E1D48"/>
    <w:rsid w:val="00425B99"/>
    <w:rsid w:val="0047711D"/>
    <w:rsid w:val="004F4D6B"/>
    <w:rsid w:val="004F7C77"/>
    <w:rsid w:val="005856EA"/>
    <w:rsid w:val="00601042"/>
    <w:rsid w:val="00607397"/>
    <w:rsid w:val="00611E5D"/>
    <w:rsid w:val="0062629F"/>
    <w:rsid w:val="00660BF5"/>
    <w:rsid w:val="006A7721"/>
    <w:rsid w:val="006C2BF7"/>
    <w:rsid w:val="007D4730"/>
    <w:rsid w:val="008A6BF4"/>
    <w:rsid w:val="008C5CAC"/>
    <w:rsid w:val="00942EF1"/>
    <w:rsid w:val="00991384"/>
    <w:rsid w:val="00AE55E0"/>
    <w:rsid w:val="00BD712C"/>
    <w:rsid w:val="00D11A45"/>
    <w:rsid w:val="00D16991"/>
    <w:rsid w:val="00D23FC1"/>
    <w:rsid w:val="00D51400"/>
    <w:rsid w:val="00E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D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0F4F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F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FD1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FD1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0F4FD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D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0F4F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F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FD1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FD1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0F4FD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15</cp:revision>
  <cp:lastPrinted>2021-03-19T11:19:00Z</cp:lastPrinted>
  <dcterms:created xsi:type="dcterms:W3CDTF">2021-03-11T07:14:00Z</dcterms:created>
  <dcterms:modified xsi:type="dcterms:W3CDTF">2021-04-06T11:03:00Z</dcterms:modified>
</cp:coreProperties>
</file>