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36" w:rsidRDefault="00FC2F10" w:rsidP="00FC2F10">
      <w:pPr>
        <w:spacing w:after="0"/>
        <w:jc w:val="right"/>
        <w:rPr>
          <w:rFonts w:ascii="Times New Roman" w:hAnsi="Times New Roman" w:cs="Times New Roman"/>
          <w:sz w:val="28"/>
          <w:szCs w:val="28"/>
        </w:rPr>
      </w:pPr>
      <w:r w:rsidRPr="00FC2F10">
        <w:rPr>
          <w:rFonts w:ascii="Times New Roman" w:hAnsi="Times New Roman" w:cs="Times New Roman"/>
          <w:sz w:val="28"/>
          <w:szCs w:val="28"/>
        </w:rPr>
        <w:t>УТВЕРЖДАЮ:</w:t>
      </w:r>
    </w:p>
    <w:p w:rsidR="00CB213E" w:rsidRDefault="002A3FC7" w:rsidP="00FC2F10">
      <w:pPr>
        <w:spacing w:after="0"/>
        <w:jc w:val="right"/>
        <w:rPr>
          <w:rFonts w:ascii="Times New Roman" w:hAnsi="Times New Roman" w:cs="Times New Roman"/>
          <w:sz w:val="28"/>
          <w:szCs w:val="28"/>
        </w:rPr>
      </w:pPr>
      <w:r>
        <w:rPr>
          <w:rFonts w:ascii="Times New Roman" w:hAnsi="Times New Roman" w:cs="Times New Roman"/>
          <w:sz w:val="28"/>
          <w:szCs w:val="28"/>
        </w:rPr>
        <w:t>Глава</w:t>
      </w:r>
      <w:r w:rsidR="00CB213E">
        <w:rPr>
          <w:rFonts w:ascii="Times New Roman" w:hAnsi="Times New Roman" w:cs="Times New Roman"/>
          <w:sz w:val="28"/>
          <w:szCs w:val="28"/>
        </w:rPr>
        <w:t xml:space="preserve"> муниципального образования</w:t>
      </w:r>
    </w:p>
    <w:p w:rsidR="00FC2F10" w:rsidRDefault="00FC2F10" w:rsidP="00FC2F10">
      <w:pPr>
        <w:spacing w:after="0"/>
        <w:jc w:val="right"/>
        <w:rPr>
          <w:rFonts w:ascii="Times New Roman" w:hAnsi="Times New Roman" w:cs="Times New Roman"/>
          <w:sz w:val="28"/>
          <w:szCs w:val="28"/>
        </w:rPr>
      </w:pPr>
      <w:r>
        <w:rPr>
          <w:rFonts w:ascii="Times New Roman" w:hAnsi="Times New Roman" w:cs="Times New Roman"/>
          <w:sz w:val="28"/>
          <w:szCs w:val="28"/>
        </w:rPr>
        <w:t>Кузьмоловское городское поселение</w:t>
      </w:r>
    </w:p>
    <w:p w:rsidR="00FC2F10" w:rsidRDefault="00FC2F10" w:rsidP="00FC2F10">
      <w:pPr>
        <w:spacing w:after="0"/>
        <w:jc w:val="right"/>
        <w:rPr>
          <w:rFonts w:ascii="Times New Roman" w:hAnsi="Times New Roman" w:cs="Times New Roman"/>
          <w:sz w:val="28"/>
          <w:szCs w:val="28"/>
        </w:rPr>
      </w:pPr>
      <w:r>
        <w:rPr>
          <w:rFonts w:ascii="Times New Roman" w:hAnsi="Times New Roman" w:cs="Times New Roman"/>
          <w:sz w:val="28"/>
          <w:szCs w:val="28"/>
        </w:rPr>
        <w:t xml:space="preserve">Всеволожского муниципального района </w:t>
      </w:r>
    </w:p>
    <w:p w:rsidR="00FC2F10" w:rsidRDefault="00FC2F10" w:rsidP="00FC2F10">
      <w:pPr>
        <w:spacing w:after="0"/>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FC2F10" w:rsidRDefault="00FC2F10" w:rsidP="00FC2F10">
      <w:pPr>
        <w:spacing w:after="0"/>
        <w:jc w:val="right"/>
        <w:rPr>
          <w:rFonts w:ascii="Times New Roman" w:hAnsi="Times New Roman" w:cs="Times New Roman"/>
          <w:sz w:val="28"/>
          <w:szCs w:val="28"/>
        </w:rPr>
      </w:pPr>
      <w:r>
        <w:rPr>
          <w:rFonts w:ascii="Times New Roman" w:hAnsi="Times New Roman" w:cs="Times New Roman"/>
          <w:sz w:val="28"/>
          <w:szCs w:val="28"/>
        </w:rPr>
        <w:t xml:space="preserve">_____________________ </w:t>
      </w:r>
      <w:r w:rsidR="002A3FC7">
        <w:rPr>
          <w:rFonts w:ascii="Times New Roman" w:hAnsi="Times New Roman" w:cs="Times New Roman"/>
          <w:sz w:val="28"/>
          <w:szCs w:val="28"/>
        </w:rPr>
        <w:t>Ю.М.</w:t>
      </w:r>
      <w:r w:rsidR="00232308">
        <w:rPr>
          <w:rFonts w:ascii="Times New Roman" w:hAnsi="Times New Roman" w:cs="Times New Roman"/>
          <w:sz w:val="28"/>
          <w:szCs w:val="28"/>
        </w:rPr>
        <w:t xml:space="preserve"> </w:t>
      </w:r>
      <w:r w:rsidR="002A3FC7">
        <w:rPr>
          <w:rFonts w:ascii="Times New Roman" w:hAnsi="Times New Roman" w:cs="Times New Roman"/>
          <w:sz w:val="28"/>
          <w:szCs w:val="28"/>
        </w:rPr>
        <w:t>Спицын</w:t>
      </w:r>
    </w:p>
    <w:p w:rsidR="00FC2F10" w:rsidRDefault="00FC2F10" w:rsidP="00053279">
      <w:pPr>
        <w:spacing w:after="0"/>
        <w:rPr>
          <w:rFonts w:ascii="Times New Roman" w:hAnsi="Times New Roman" w:cs="Times New Roman"/>
          <w:sz w:val="28"/>
          <w:szCs w:val="28"/>
        </w:rPr>
      </w:pPr>
    </w:p>
    <w:p w:rsidR="00FC2F10" w:rsidRPr="00F07702" w:rsidRDefault="00FC2F10" w:rsidP="00FC2F10">
      <w:pPr>
        <w:spacing w:after="0"/>
        <w:jc w:val="right"/>
        <w:rPr>
          <w:rFonts w:ascii="Times New Roman" w:hAnsi="Times New Roman" w:cs="Times New Roman"/>
          <w:sz w:val="32"/>
          <w:szCs w:val="32"/>
        </w:rPr>
      </w:pPr>
    </w:p>
    <w:p w:rsidR="00FC2F10" w:rsidRPr="00F07702" w:rsidRDefault="00FC2F10" w:rsidP="00FC2F10">
      <w:pPr>
        <w:spacing w:after="0"/>
        <w:ind w:left="142"/>
        <w:jc w:val="center"/>
        <w:rPr>
          <w:rFonts w:ascii="Times New Roman" w:hAnsi="Times New Roman" w:cs="Times New Roman"/>
          <w:b/>
          <w:sz w:val="32"/>
          <w:szCs w:val="32"/>
        </w:rPr>
      </w:pPr>
      <w:r w:rsidRPr="00F07702">
        <w:rPr>
          <w:rFonts w:ascii="Times New Roman" w:hAnsi="Times New Roman" w:cs="Times New Roman"/>
          <w:b/>
          <w:sz w:val="32"/>
          <w:szCs w:val="32"/>
        </w:rPr>
        <w:t>Протокол собрания публичных слушаний</w:t>
      </w:r>
    </w:p>
    <w:p w:rsidR="002A3FC7" w:rsidRPr="00F07702" w:rsidRDefault="002A3FC7" w:rsidP="00FC2F10">
      <w:pPr>
        <w:spacing w:after="0"/>
        <w:ind w:left="142"/>
        <w:jc w:val="center"/>
        <w:rPr>
          <w:rFonts w:ascii="Times New Roman" w:hAnsi="Times New Roman" w:cs="Times New Roman"/>
          <w:b/>
          <w:sz w:val="32"/>
          <w:szCs w:val="32"/>
        </w:rPr>
      </w:pPr>
      <w:r w:rsidRPr="00F07702">
        <w:rPr>
          <w:rFonts w:ascii="Times New Roman" w:hAnsi="Times New Roman" w:cs="Times New Roman"/>
          <w:b/>
          <w:sz w:val="32"/>
          <w:szCs w:val="32"/>
        </w:rPr>
        <w:t>п</w:t>
      </w:r>
      <w:r w:rsidR="00FC2F10" w:rsidRPr="00F07702">
        <w:rPr>
          <w:rFonts w:ascii="Times New Roman" w:hAnsi="Times New Roman" w:cs="Times New Roman"/>
          <w:b/>
          <w:sz w:val="32"/>
          <w:szCs w:val="32"/>
        </w:rPr>
        <w:t>о</w:t>
      </w:r>
      <w:r w:rsidRPr="00F07702">
        <w:rPr>
          <w:rFonts w:ascii="Times New Roman" w:hAnsi="Times New Roman" w:cs="Times New Roman"/>
          <w:b/>
          <w:sz w:val="32"/>
          <w:szCs w:val="32"/>
        </w:rPr>
        <w:t xml:space="preserve"> обсуждению </w:t>
      </w:r>
      <w:r w:rsidR="00F07702" w:rsidRPr="00F07702">
        <w:rPr>
          <w:rFonts w:ascii="Times New Roman" w:hAnsi="Times New Roman" w:cs="Times New Roman"/>
          <w:b/>
          <w:bCs/>
          <w:sz w:val="32"/>
          <w:szCs w:val="32"/>
        </w:rPr>
        <w:t>проекта решения совета депутатов «О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w:t>
      </w:r>
    </w:p>
    <w:p w:rsidR="00FC2F10" w:rsidRDefault="00FC2F10" w:rsidP="002A3FC7">
      <w:pPr>
        <w:spacing w:after="0"/>
        <w:rPr>
          <w:rFonts w:ascii="Times New Roman" w:hAnsi="Times New Roman" w:cs="Times New Roman"/>
          <w:b/>
          <w:sz w:val="28"/>
          <w:szCs w:val="28"/>
        </w:rPr>
      </w:pPr>
    </w:p>
    <w:p w:rsidR="00FC2F10" w:rsidRDefault="00FC2F10" w:rsidP="00FC2F10">
      <w:pPr>
        <w:spacing w:after="0"/>
        <w:ind w:left="142"/>
        <w:rPr>
          <w:rFonts w:ascii="Times New Roman" w:hAnsi="Times New Roman" w:cs="Times New Roman"/>
          <w:sz w:val="28"/>
          <w:szCs w:val="28"/>
          <w:u w:val="single"/>
        </w:rPr>
      </w:pPr>
      <w:r>
        <w:rPr>
          <w:rFonts w:ascii="Times New Roman" w:hAnsi="Times New Roman" w:cs="Times New Roman"/>
          <w:sz w:val="28"/>
          <w:szCs w:val="28"/>
        </w:rPr>
        <w:t xml:space="preserve">г.п. </w:t>
      </w:r>
      <w:proofErr w:type="spellStart"/>
      <w:r>
        <w:rPr>
          <w:rFonts w:ascii="Times New Roman" w:hAnsi="Times New Roman" w:cs="Times New Roman"/>
          <w:sz w:val="28"/>
          <w:szCs w:val="28"/>
        </w:rPr>
        <w:t>Кузьмоловский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F07702">
        <w:rPr>
          <w:rFonts w:ascii="Times New Roman" w:hAnsi="Times New Roman" w:cs="Times New Roman"/>
          <w:sz w:val="28"/>
          <w:szCs w:val="28"/>
          <w:u w:val="single"/>
        </w:rPr>
        <w:t>«</w:t>
      </w:r>
      <w:proofErr w:type="gramEnd"/>
      <w:r w:rsidR="00F07702">
        <w:rPr>
          <w:rFonts w:ascii="Times New Roman" w:hAnsi="Times New Roman" w:cs="Times New Roman"/>
          <w:sz w:val="28"/>
          <w:szCs w:val="28"/>
          <w:u w:val="single"/>
        </w:rPr>
        <w:t>01</w:t>
      </w:r>
      <w:r w:rsidRPr="00FC2F10">
        <w:rPr>
          <w:rFonts w:ascii="Times New Roman" w:hAnsi="Times New Roman" w:cs="Times New Roman"/>
          <w:sz w:val="28"/>
          <w:szCs w:val="28"/>
          <w:u w:val="single"/>
        </w:rPr>
        <w:t xml:space="preserve">»  </w:t>
      </w:r>
      <w:r w:rsidR="00F07702">
        <w:rPr>
          <w:rFonts w:ascii="Times New Roman" w:hAnsi="Times New Roman" w:cs="Times New Roman"/>
          <w:sz w:val="28"/>
          <w:szCs w:val="28"/>
          <w:u w:val="single"/>
        </w:rPr>
        <w:t>декабря</w:t>
      </w:r>
      <w:r w:rsidR="00C25EE8">
        <w:rPr>
          <w:rFonts w:ascii="Times New Roman" w:hAnsi="Times New Roman" w:cs="Times New Roman"/>
          <w:sz w:val="28"/>
          <w:szCs w:val="28"/>
          <w:u w:val="single"/>
        </w:rPr>
        <w:t xml:space="preserve"> 2023</w:t>
      </w:r>
      <w:r w:rsidRPr="00FC2F10">
        <w:rPr>
          <w:rFonts w:ascii="Times New Roman" w:hAnsi="Times New Roman" w:cs="Times New Roman"/>
          <w:sz w:val="28"/>
          <w:szCs w:val="28"/>
          <w:u w:val="single"/>
        </w:rPr>
        <w:t xml:space="preserve"> год</w:t>
      </w:r>
    </w:p>
    <w:p w:rsidR="00FC2F10" w:rsidRDefault="00FC2F10" w:rsidP="00FC2F10">
      <w:pPr>
        <w:spacing w:after="0"/>
        <w:ind w:left="142"/>
        <w:rPr>
          <w:rFonts w:ascii="Times New Roman" w:hAnsi="Times New Roman" w:cs="Times New Roman"/>
          <w:sz w:val="28"/>
          <w:szCs w:val="28"/>
          <w:u w:val="single"/>
        </w:rPr>
      </w:pPr>
    </w:p>
    <w:p w:rsidR="00F07702" w:rsidRDefault="00FC2F10" w:rsidP="00F07702">
      <w:pPr>
        <w:spacing w:after="0"/>
        <w:ind w:left="142" w:firstLine="709"/>
        <w:jc w:val="both"/>
        <w:rPr>
          <w:rFonts w:ascii="Times New Roman" w:hAnsi="Times New Roman" w:cs="Times New Roman"/>
          <w:sz w:val="28"/>
          <w:szCs w:val="28"/>
        </w:rPr>
      </w:pPr>
      <w:r>
        <w:rPr>
          <w:rFonts w:ascii="Times New Roman" w:hAnsi="Times New Roman" w:cs="Times New Roman"/>
          <w:sz w:val="28"/>
          <w:szCs w:val="28"/>
          <w:u w:val="single"/>
        </w:rPr>
        <w:t>Предмет публичных слушаний:</w:t>
      </w:r>
      <w:r w:rsidR="00F07702">
        <w:rPr>
          <w:rFonts w:ascii="Times New Roman" w:hAnsi="Times New Roman" w:cs="Times New Roman"/>
          <w:sz w:val="28"/>
          <w:szCs w:val="28"/>
          <w:u w:val="single"/>
        </w:rPr>
        <w:t xml:space="preserve"> </w:t>
      </w:r>
      <w:r w:rsidR="00F07702" w:rsidRPr="00F07702">
        <w:rPr>
          <w:rStyle w:val="af4"/>
          <w:rFonts w:ascii="Times New Roman" w:hAnsi="Times New Roman" w:cs="Times New Roman"/>
          <w:b w:val="0"/>
          <w:color w:val="000000"/>
          <w:sz w:val="28"/>
          <w:szCs w:val="28"/>
          <w:shd w:val="clear" w:color="auto" w:fill="FFFFFF"/>
        </w:rPr>
        <w:t>проект решения совета депутатов «О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w:t>
      </w:r>
      <w:r w:rsidR="00930C61">
        <w:rPr>
          <w:rFonts w:ascii="Times New Roman" w:hAnsi="Times New Roman" w:cs="Times New Roman"/>
          <w:sz w:val="28"/>
          <w:szCs w:val="28"/>
        </w:rPr>
        <w:t xml:space="preserve">          </w:t>
      </w:r>
    </w:p>
    <w:p w:rsidR="00930C61" w:rsidRPr="00F07702" w:rsidRDefault="00930C61" w:rsidP="00232308">
      <w:pPr>
        <w:spacing w:after="0"/>
        <w:ind w:left="142"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Инициатор публичных слушаний – </w:t>
      </w:r>
      <w:r w:rsidR="00232308">
        <w:rPr>
          <w:rFonts w:ascii="Times New Roman" w:hAnsi="Times New Roman" w:cs="Times New Roman"/>
          <w:sz w:val="28"/>
          <w:szCs w:val="28"/>
        </w:rPr>
        <w:t>совет депутатов</w:t>
      </w:r>
      <w:r>
        <w:rPr>
          <w:rFonts w:ascii="Times New Roman" w:hAnsi="Times New Roman" w:cs="Times New Roman"/>
          <w:sz w:val="28"/>
          <w:szCs w:val="28"/>
        </w:rPr>
        <w:t xml:space="preserve"> муниципального образования </w:t>
      </w:r>
      <w:r w:rsidRPr="00FC2F10">
        <w:rPr>
          <w:rFonts w:ascii="Times New Roman" w:hAnsi="Times New Roman" w:cs="Times New Roman"/>
          <w:sz w:val="28"/>
          <w:szCs w:val="28"/>
        </w:rPr>
        <w:t xml:space="preserve">Кузьмоловское городское поселение </w:t>
      </w:r>
      <w:r w:rsidR="00F07702">
        <w:rPr>
          <w:rFonts w:ascii="Times New Roman" w:hAnsi="Times New Roman" w:cs="Times New Roman"/>
          <w:sz w:val="28"/>
          <w:szCs w:val="28"/>
        </w:rPr>
        <w:t xml:space="preserve">Всеволожского </w:t>
      </w:r>
      <w:r>
        <w:rPr>
          <w:rFonts w:ascii="Times New Roman" w:hAnsi="Times New Roman" w:cs="Times New Roman"/>
          <w:sz w:val="28"/>
          <w:szCs w:val="28"/>
        </w:rPr>
        <w:t>муниципального района Ленинградской области.</w:t>
      </w:r>
    </w:p>
    <w:p w:rsidR="00930C61" w:rsidRDefault="00930C61" w:rsidP="00A33935">
      <w:pPr>
        <w:spacing w:after="0"/>
        <w:ind w:left="142"/>
        <w:jc w:val="both"/>
        <w:rPr>
          <w:rFonts w:ascii="Times New Roman" w:hAnsi="Times New Roman" w:cs="Times New Roman"/>
          <w:sz w:val="28"/>
          <w:szCs w:val="28"/>
        </w:rPr>
      </w:pPr>
    </w:p>
    <w:p w:rsidR="00930C61" w:rsidRPr="00FF0473" w:rsidRDefault="00930C61" w:rsidP="003F2AD5">
      <w:pPr>
        <w:pStyle w:val="a3"/>
        <w:numPr>
          <w:ilvl w:val="0"/>
          <w:numId w:val="1"/>
        </w:numPr>
        <w:spacing w:after="0"/>
        <w:ind w:firstLine="349"/>
        <w:jc w:val="both"/>
        <w:rPr>
          <w:rFonts w:ascii="Times New Roman" w:hAnsi="Times New Roman" w:cs="Times New Roman"/>
          <w:b/>
          <w:sz w:val="28"/>
          <w:szCs w:val="28"/>
        </w:rPr>
      </w:pPr>
      <w:r w:rsidRPr="00FF0473">
        <w:rPr>
          <w:rFonts w:ascii="Times New Roman" w:hAnsi="Times New Roman" w:cs="Times New Roman"/>
          <w:b/>
          <w:sz w:val="28"/>
          <w:szCs w:val="28"/>
        </w:rPr>
        <w:t>Регистрация участников:</w:t>
      </w:r>
    </w:p>
    <w:p w:rsidR="00930C61" w:rsidRDefault="001A313B" w:rsidP="00F07702">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С 1</w:t>
      </w:r>
      <w:r w:rsidR="00C25EE8">
        <w:rPr>
          <w:rFonts w:ascii="Times New Roman" w:hAnsi="Times New Roman" w:cs="Times New Roman"/>
          <w:sz w:val="28"/>
          <w:szCs w:val="28"/>
        </w:rPr>
        <w:t>5-00 по 15-</w:t>
      </w:r>
      <w:r w:rsidR="00F07702">
        <w:rPr>
          <w:rFonts w:ascii="Times New Roman" w:hAnsi="Times New Roman" w:cs="Times New Roman"/>
          <w:sz w:val="28"/>
          <w:szCs w:val="28"/>
        </w:rPr>
        <w:t>10</w:t>
      </w:r>
      <w:r w:rsidR="00930C61">
        <w:rPr>
          <w:rFonts w:ascii="Times New Roman" w:hAnsi="Times New Roman" w:cs="Times New Roman"/>
          <w:sz w:val="28"/>
          <w:szCs w:val="28"/>
        </w:rPr>
        <w:t xml:space="preserve"> часов регистрация участников</w:t>
      </w:r>
      <w:r w:rsidR="00612C61">
        <w:rPr>
          <w:rFonts w:ascii="Times New Roman" w:hAnsi="Times New Roman" w:cs="Times New Roman"/>
          <w:sz w:val="28"/>
          <w:szCs w:val="28"/>
        </w:rPr>
        <w:t xml:space="preserve"> публичных слушаний по вопросу </w:t>
      </w:r>
      <w:r w:rsidRPr="001A313B">
        <w:rPr>
          <w:rFonts w:ascii="Times New Roman" w:hAnsi="Times New Roman" w:cs="Times New Roman"/>
          <w:sz w:val="28"/>
          <w:szCs w:val="28"/>
        </w:rPr>
        <w:t xml:space="preserve">обсуждения </w:t>
      </w:r>
      <w:r w:rsidR="00F07702">
        <w:rPr>
          <w:rStyle w:val="af4"/>
          <w:rFonts w:ascii="Times New Roman" w:hAnsi="Times New Roman" w:cs="Times New Roman"/>
          <w:b w:val="0"/>
          <w:color w:val="000000"/>
          <w:sz w:val="28"/>
          <w:szCs w:val="28"/>
          <w:shd w:val="clear" w:color="auto" w:fill="FFFFFF"/>
        </w:rPr>
        <w:t>проекта</w:t>
      </w:r>
      <w:r w:rsidR="00F07702" w:rsidRPr="00F07702">
        <w:rPr>
          <w:rStyle w:val="af4"/>
          <w:rFonts w:ascii="Times New Roman" w:hAnsi="Times New Roman" w:cs="Times New Roman"/>
          <w:b w:val="0"/>
          <w:color w:val="000000"/>
          <w:sz w:val="28"/>
          <w:szCs w:val="28"/>
          <w:shd w:val="clear" w:color="auto" w:fill="FFFFFF"/>
        </w:rPr>
        <w:t xml:space="preserve"> решения совета депутатов «О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 в</w:t>
      </w:r>
      <w:r w:rsidR="00930C61">
        <w:rPr>
          <w:rFonts w:ascii="Times New Roman" w:hAnsi="Times New Roman" w:cs="Times New Roman"/>
          <w:sz w:val="28"/>
          <w:szCs w:val="28"/>
        </w:rPr>
        <w:t xml:space="preserve"> ведомости участников (Приложение к протоколу собрания)</w:t>
      </w:r>
      <w:r w:rsidR="003F2AD5">
        <w:rPr>
          <w:rFonts w:ascii="Times New Roman" w:hAnsi="Times New Roman" w:cs="Times New Roman"/>
          <w:sz w:val="28"/>
          <w:szCs w:val="28"/>
        </w:rPr>
        <w:t>.</w:t>
      </w:r>
    </w:p>
    <w:p w:rsidR="003F2AD5" w:rsidRDefault="003F2AD5" w:rsidP="003F2AD5">
      <w:pPr>
        <w:pStyle w:val="a3"/>
        <w:spacing w:after="0"/>
        <w:ind w:left="0" w:firstLine="851"/>
        <w:jc w:val="both"/>
        <w:rPr>
          <w:rFonts w:ascii="Times New Roman" w:hAnsi="Times New Roman" w:cs="Times New Roman"/>
          <w:sz w:val="28"/>
          <w:szCs w:val="28"/>
        </w:rPr>
      </w:pPr>
    </w:p>
    <w:p w:rsidR="003F2AD5" w:rsidRPr="00FF0473" w:rsidRDefault="003F2AD5" w:rsidP="003F2AD5">
      <w:pPr>
        <w:pStyle w:val="a3"/>
        <w:numPr>
          <w:ilvl w:val="0"/>
          <w:numId w:val="1"/>
        </w:numPr>
        <w:spacing w:after="0"/>
        <w:ind w:firstLine="349"/>
        <w:jc w:val="both"/>
        <w:rPr>
          <w:rFonts w:ascii="Times New Roman" w:hAnsi="Times New Roman" w:cs="Times New Roman"/>
          <w:b/>
          <w:sz w:val="28"/>
          <w:szCs w:val="28"/>
        </w:rPr>
      </w:pPr>
      <w:r w:rsidRPr="00FF0473">
        <w:rPr>
          <w:rFonts w:ascii="Times New Roman" w:hAnsi="Times New Roman" w:cs="Times New Roman"/>
          <w:b/>
          <w:sz w:val="28"/>
          <w:szCs w:val="28"/>
        </w:rPr>
        <w:t>Открытие собрания:</w:t>
      </w:r>
    </w:p>
    <w:p w:rsidR="003F2AD5" w:rsidRDefault="003F2AD5" w:rsidP="003F2AD5">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На собрании по вопросу</w:t>
      </w:r>
      <w:r w:rsidRPr="003F2AD5">
        <w:rPr>
          <w:rFonts w:ascii="Times New Roman" w:hAnsi="Times New Roman" w:cs="Times New Roman"/>
          <w:sz w:val="28"/>
          <w:szCs w:val="28"/>
        </w:rPr>
        <w:t xml:space="preserve"> </w:t>
      </w:r>
      <w:r>
        <w:rPr>
          <w:rFonts w:ascii="Times New Roman" w:hAnsi="Times New Roman" w:cs="Times New Roman"/>
          <w:sz w:val="28"/>
          <w:szCs w:val="28"/>
        </w:rPr>
        <w:t xml:space="preserve">обсуждения </w:t>
      </w:r>
      <w:r w:rsidR="00F07702">
        <w:rPr>
          <w:rStyle w:val="af4"/>
          <w:rFonts w:ascii="Times New Roman" w:hAnsi="Times New Roman" w:cs="Times New Roman"/>
          <w:b w:val="0"/>
          <w:color w:val="000000"/>
          <w:sz w:val="28"/>
          <w:szCs w:val="28"/>
          <w:shd w:val="clear" w:color="auto" w:fill="FFFFFF"/>
        </w:rPr>
        <w:t>проекта</w:t>
      </w:r>
      <w:r w:rsidR="00F07702" w:rsidRPr="00F07702">
        <w:rPr>
          <w:rStyle w:val="af4"/>
          <w:rFonts w:ascii="Times New Roman" w:hAnsi="Times New Roman" w:cs="Times New Roman"/>
          <w:b w:val="0"/>
          <w:color w:val="000000"/>
          <w:sz w:val="28"/>
          <w:szCs w:val="28"/>
          <w:shd w:val="clear" w:color="auto" w:fill="FFFFFF"/>
        </w:rPr>
        <w:t xml:space="preserve"> решения совета депутатов «О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w:t>
      </w:r>
      <w:r w:rsidR="00D43D13">
        <w:rPr>
          <w:rFonts w:ascii="Times New Roman" w:hAnsi="Times New Roman" w:cs="Times New Roman"/>
          <w:sz w:val="28"/>
          <w:szCs w:val="28"/>
        </w:rPr>
        <w:t xml:space="preserve"> </w:t>
      </w:r>
      <w:r>
        <w:rPr>
          <w:rFonts w:ascii="Times New Roman" w:hAnsi="Times New Roman" w:cs="Times New Roman"/>
          <w:sz w:val="28"/>
          <w:szCs w:val="28"/>
        </w:rPr>
        <w:t xml:space="preserve">заслушали </w:t>
      </w:r>
      <w:r w:rsidR="00F07702">
        <w:rPr>
          <w:rFonts w:ascii="Times New Roman" w:hAnsi="Times New Roman" w:cs="Times New Roman"/>
          <w:sz w:val="28"/>
          <w:szCs w:val="28"/>
        </w:rPr>
        <w:t xml:space="preserve">главу администрации муниципального образования Кузьмоловское городское поселение Всеволожского муниципального района Ленинградской области </w:t>
      </w:r>
      <w:r w:rsidR="00E36C67">
        <w:rPr>
          <w:rFonts w:ascii="Times New Roman" w:hAnsi="Times New Roman" w:cs="Times New Roman"/>
          <w:sz w:val="28"/>
          <w:szCs w:val="28"/>
        </w:rPr>
        <w:t xml:space="preserve">– Кобзева Дениса Владимировича; </w:t>
      </w:r>
      <w:r w:rsidR="00CB213E">
        <w:rPr>
          <w:rFonts w:ascii="Times New Roman" w:hAnsi="Times New Roman" w:cs="Times New Roman"/>
          <w:sz w:val="28"/>
          <w:szCs w:val="28"/>
        </w:rPr>
        <w:t xml:space="preserve">главного специалиста-экономиста </w:t>
      </w:r>
      <w:r>
        <w:rPr>
          <w:rFonts w:ascii="Times New Roman" w:hAnsi="Times New Roman" w:cs="Times New Roman"/>
          <w:sz w:val="28"/>
          <w:szCs w:val="28"/>
        </w:rPr>
        <w:t>администра</w:t>
      </w:r>
      <w:r w:rsidR="00B95CAB">
        <w:rPr>
          <w:rFonts w:ascii="Times New Roman" w:hAnsi="Times New Roman" w:cs="Times New Roman"/>
          <w:sz w:val="28"/>
          <w:szCs w:val="28"/>
        </w:rPr>
        <w:t xml:space="preserve">ции муниципального образования </w:t>
      </w:r>
      <w:r>
        <w:rPr>
          <w:rFonts w:ascii="Times New Roman" w:hAnsi="Times New Roman" w:cs="Times New Roman"/>
          <w:sz w:val="28"/>
          <w:szCs w:val="28"/>
        </w:rPr>
        <w:t>Ку</w:t>
      </w:r>
      <w:r w:rsidR="00B95CAB">
        <w:rPr>
          <w:rFonts w:ascii="Times New Roman" w:hAnsi="Times New Roman" w:cs="Times New Roman"/>
          <w:sz w:val="28"/>
          <w:szCs w:val="28"/>
        </w:rPr>
        <w:t>зьмоловское городское поселение</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Всеволожского муниципального района Ленинградской области – </w:t>
      </w:r>
      <w:r w:rsidR="00612C61">
        <w:rPr>
          <w:rFonts w:ascii="Times New Roman" w:hAnsi="Times New Roman" w:cs="Times New Roman"/>
          <w:sz w:val="28"/>
          <w:szCs w:val="28"/>
        </w:rPr>
        <w:t>Жукову Галину Владимировну</w:t>
      </w:r>
      <w:r>
        <w:rPr>
          <w:rFonts w:ascii="Times New Roman" w:hAnsi="Times New Roman" w:cs="Times New Roman"/>
          <w:sz w:val="28"/>
          <w:szCs w:val="28"/>
        </w:rPr>
        <w:t>.</w:t>
      </w:r>
    </w:p>
    <w:p w:rsidR="002E5E86" w:rsidRPr="001A1EFC" w:rsidRDefault="002E5E86" w:rsidP="001A1EFC">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Зарегистрировавшимся участникам объявлено о предмете слушаний и о составе комиссии по проведению публичных слушаний.</w:t>
      </w:r>
    </w:p>
    <w:p w:rsidR="002E5E86" w:rsidRPr="00F034F3" w:rsidRDefault="002E5E86" w:rsidP="003F2AD5">
      <w:pPr>
        <w:pStyle w:val="a3"/>
        <w:spacing w:after="0"/>
        <w:ind w:left="0" w:firstLine="851"/>
        <w:jc w:val="both"/>
        <w:rPr>
          <w:rFonts w:ascii="Times New Roman" w:hAnsi="Times New Roman" w:cs="Times New Roman"/>
          <w:b/>
          <w:sz w:val="28"/>
          <w:szCs w:val="28"/>
        </w:rPr>
      </w:pPr>
      <w:r w:rsidRPr="00F034F3">
        <w:rPr>
          <w:rFonts w:ascii="Times New Roman" w:hAnsi="Times New Roman" w:cs="Times New Roman"/>
          <w:b/>
          <w:sz w:val="28"/>
          <w:szCs w:val="28"/>
        </w:rPr>
        <w:t>Состав комиссии:</w:t>
      </w:r>
    </w:p>
    <w:p w:rsidR="002E5E86" w:rsidRDefault="002E5E86" w:rsidP="00677940">
      <w:pPr>
        <w:pStyle w:val="a3"/>
        <w:spacing w:after="0"/>
        <w:ind w:left="0"/>
        <w:jc w:val="both"/>
        <w:rPr>
          <w:rFonts w:ascii="Times New Roman" w:hAnsi="Times New Roman" w:cs="Times New Roman"/>
          <w:sz w:val="28"/>
          <w:szCs w:val="28"/>
        </w:rPr>
      </w:pPr>
      <w:r w:rsidRPr="00F034F3">
        <w:rPr>
          <w:rFonts w:ascii="Times New Roman" w:hAnsi="Times New Roman" w:cs="Times New Roman"/>
          <w:b/>
          <w:sz w:val="28"/>
          <w:szCs w:val="28"/>
        </w:rPr>
        <w:t>Председатель комиссии</w:t>
      </w:r>
      <w:r>
        <w:rPr>
          <w:rFonts w:ascii="Times New Roman" w:hAnsi="Times New Roman" w:cs="Times New Roman"/>
          <w:sz w:val="28"/>
          <w:szCs w:val="28"/>
        </w:rPr>
        <w:t xml:space="preserve"> – </w:t>
      </w:r>
      <w:r w:rsidR="001D2745">
        <w:rPr>
          <w:rFonts w:ascii="Times New Roman" w:hAnsi="Times New Roman" w:cs="Times New Roman"/>
          <w:sz w:val="28"/>
          <w:szCs w:val="28"/>
        </w:rPr>
        <w:t>глава администрации</w:t>
      </w:r>
      <w:r w:rsidR="00662A8A">
        <w:rPr>
          <w:rFonts w:ascii="Times New Roman" w:hAnsi="Times New Roman" w:cs="Times New Roman"/>
          <w:sz w:val="28"/>
          <w:szCs w:val="28"/>
        </w:rPr>
        <w:t xml:space="preserve"> </w:t>
      </w:r>
      <w:r w:rsidR="001D2745">
        <w:rPr>
          <w:rFonts w:ascii="Times New Roman" w:hAnsi="Times New Roman" w:cs="Times New Roman"/>
          <w:sz w:val="28"/>
          <w:szCs w:val="28"/>
        </w:rPr>
        <w:t>Кобзев Денис Владимирович</w:t>
      </w:r>
      <w:r>
        <w:rPr>
          <w:rFonts w:ascii="Times New Roman" w:hAnsi="Times New Roman" w:cs="Times New Roman"/>
          <w:sz w:val="28"/>
          <w:szCs w:val="28"/>
        </w:rPr>
        <w:t>;</w:t>
      </w:r>
    </w:p>
    <w:p w:rsidR="002E5E86" w:rsidRDefault="002E5E86" w:rsidP="00677940">
      <w:pPr>
        <w:pStyle w:val="a3"/>
        <w:spacing w:after="0"/>
        <w:ind w:left="0"/>
        <w:jc w:val="both"/>
        <w:rPr>
          <w:rFonts w:ascii="Times New Roman" w:hAnsi="Times New Roman" w:cs="Times New Roman"/>
          <w:sz w:val="28"/>
          <w:szCs w:val="28"/>
        </w:rPr>
      </w:pPr>
      <w:r w:rsidRPr="00F034F3">
        <w:rPr>
          <w:rFonts w:ascii="Times New Roman" w:hAnsi="Times New Roman" w:cs="Times New Roman"/>
          <w:b/>
          <w:sz w:val="28"/>
          <w:szCs w:val="28"/>
        </w:rPr>
        <w:t>Заместитель председателя комиссии</w:t>
      </w:r>
      <w:r>
        <w:rPr>
          <w:rFonts w:ascii="Times New Roman" w:hAnsi="Times New Roman" w:cs="Times New Roman"/>
          <w:sz w:val="28"/>
          <w:szCs w:val="28"/>
        </w:rPr>
        <w:t xml:space="preserve"> – </w:t>
      </w:r>
      <w:r w:rsidR="001D2745">
        <w:rPr>
          <w:rFonts w:ascii="Times New Roman" w:hAnsi="Times New Roman" w:cs="Times New Roman"/>
          <w:sz w:val="28"/>
          <w:szCs w:val="28"/>
        </w:rPr>
        <w:t>главный специалист-экономист администрации</w:t>
      </w:r>
      <w:r>
        <w:rPr>
          <w:rFonts w:ascii="Times New Roman" w:hAnsi="Times New Roman" w:cs="Times New Roman"/>
          <w:sz w:val="28"/>
          <w:szCs w:val="28"/>
        </w:rPr>
        <w:t xml:space="preserve"> </w:t>
      </w:r>
      <w:r w:rsidR="001D2745">
        <w:rPr>
          <w:rFonts w:ascii="Times New Roman" w:hAnsi="Times New Roman" w:cs="Times New Roman"/>
          <w:sz w:val="28"/>
          <w:szCs w:val="28"/>
        </w:rPr>
        <w:t>Жукова</w:t>
      </w:r>
      <w:r w:rsidR="00254776">
        <w:rPr>
          <w:rFonts w:ascii="Times New Roman" w:hAnsi="Times New Roman" w:cs="Times New Roman"/>
          <w:sz w:val="28"/>
          <w:szCs w:val="28"/>
        </w:rPr>
        <w:t xml:space="preserve"> Галина</w:t>
      </w:r>
      <w:r w:rsidR="001D2745">
        <w:rPr>
          <w:rFonts w:ascii="Times New Roman" w:hAnsi="Times New Roman" w:cs="Times New Roman"/>
          <w:sz w:val="28"/>
          <w:szCs w:val="28"/>
        </w:rPr>
        <w:t xml:space="preserve"> Владимировна</w:t>
      </w:r>
      <w:r>
        <w:rPr>
          <w:rFonts w:ascii="Times New Roman" w:hAnsi="Times New Roman" w:cs="Times New Roman"/>
          <w:sz w:val="28"/>
          <w:szCs w:val="28"/>
        </w:rPr>
        <w:t>;</w:t>
      </w:r>
    </w:p>
    <w:p w:rsidR="002E5E86" w:rsidRPr="00F034F3" w:rsidRDefault="002E5E86" w:rsidP="00677940">
      <w:pPr>
        <w:pStyle w:val="a3"/>
        <w:spacing w:after="0"/>
        <w:ind w:left="0"/>
        <w:jc w:val="both"/>
        <w:rPr>
          <w:rFonts w:ascii="Times New Roman" w:hAnsi="Times New Roman" w:cs="Times New Roman"/>
          <w:b/>
          <w:sz w:val="28"/>
          <w:szCs w:val="28"/>
        </w:rPr>
      </w:pPr>
      <w:r w:rsidRPr="00F034F3">
        <w:rPr>
          <w:rFonts w:ascii="Times New Roman" w:hAnsi="Times New Roman" w:cs="Times New Roman"/>
          <w:b/>
          <w:sz w:val="28"/>
          <w:szCs w:val="28"/>
        </w:rPr>
        <w:t>Секретарь комиссии –</w:t>
      </w:r>
      <w:r w:rsidR="00B574E6">
        <w:rPr>
          <w:rFonts w:ascii="Times New Roman" w:hAnsi="Times New Roman" w:cs="Times New Roman"/>
          <w:b/>
          <w:sz w:val="28"/>
          <w:szCs w:val="28"/>
        </w:rPr>
        <w:t xml:space="preserve"> </w:t>
      </w:r>
      <w:r w:rsidR="00CB213E" w:rsidRPr="00CB213E">
        <w:rPr>
          <w:rFonts w:ascii="Times New Roman" w:hAnsi="Times New Roman" w:cs="Times New Roman"/>
          <w:sz w:val="28"/>
          <w:szCs w:val="28"/>
        </w:rPr>
        <w:t>бухгалтер</w:t>
      </w:r>
      <w:r w:rsidR="00CB213E">
        <w:rPr>
          <w:rFonts w:ascii="Times New Roman" w:hAnsi="Times New Roman" w:cs="Times New Roman"/>
          <w:b/>
          <w:sz w:val="28"/>
          <w:szCs w:val="28"/>
        </w:rPr>
        <w:t xml:space="preserve"> </w:t>
      </w:r>
      <w:r w:rsidR="001D2745">
        <w:rPr>
          <w:rFonts w:ascii="Times New Roman" w:hAnsi="Times New Roman" w:cs="Times New Roman"/>
          <w:sz w:val="28"/>
          <w:szCs w:val="28"/>
        </w:rPr>
        <w:t>а</w:t>
      </w:r>
      <w:r w:rsidR="00CB213E" w:rsidRPr="00CB213E">
        <w:rPr>
          <w:rFonts w:ascii="Times New Roman" w:hAnsi="Times New Roman" w:cs="Times New Roman"/>
          <w:sz w:val="28"/>
          <w:szCs w:val="28"/>
        </w:rPr>
        <w:t xml:space="preserve">дминистрации </w:t>
      </w:r>
      <w:proofErr w:type="spellStart"/>
      <w:r w:rsidR="00CB213E" w:rsidRPr="00CB213E">
        <w:rPr>
          <w:rFonts w:ascii="Times New Roman" w:hAnsi="Times New Roman" w:cs="Times New Roman"/>
          <w:sz w:val="28"/>
          <w:szCs w:val="28"/>
        </w:rPr>
        <w:t>Ялунина</w:t>
      </w:r>
      <w:proofErr w:type="spellEnd"/>
      <w:r w:rsidR="00CB213E" w:rsidRPr="00CB213E">
        <w:rPr>
          <w:rFonts w:ascii="Times New Roman" w:hAnsi="Times New Roman" w:cs="Times New Roman"/>
          <w:sz w:val="28"/>
          <w:szCs w:val="28"/>
        </w:rPr>
        <w:t xml:space="preserve"> Карина Анатольевна</w:t>
      </w:r>
    </w:p>
    <w:p w:rsidR="002E5E86" w:rsidRPr="00D2553F" w:rsidRDefault="002E5E86" w:rsidP="003F2AD5">
      <w:pPr>
        <w:pStyle w:val="a3"/>
        <w:spacing w:after="0"/>
        <w:ind w:left="0" w:firstLine="851"/>
        <w:jc w:val="both"/>
        <w:rPr>
          <w:rFonts w:ascii="Times New Roman" w:hAnsi="Times New Roman" w:cs="Times New Roman"/>
          <w:b/>
          <w:sz w:val="28"/>
          <w:szCs w:val="28"/>
        </w:rPr>
      </w:pPr>
      <w:r w:rsidRPr="00D2553F">
        <w:rPr>
          <w:rFonts w:ascii="Times New Roman" w:hAnsi="Times New Roman" w:cs="Times New Roman"/>
          <w:b/>
          <w:sz w:val="28"/>
          <w:szCs w:val="28"/>
        </w:rPr>
        <w:t>Члены комиссии:</w:t>
      </w:r>
    </w:p>
    <w:p w:rsidR="002E5E86" w:rsidRPr="00D2553F" w:rsidRDefault="00834656" w:rsidP="00677940">
      <w:pPr>
        <w:pStyle w:val="a3"/>
        <w:spacing w:after="0"/>
        <w:ind w:left="0"/>
        <w:jc w:val="both"/>
        <w:rPr>
          <w:rFonts w:ascii="Times New Roman" w:hAnsi="Times New Roman" w:cs="Times New Roman"/>
          <w:sz w:val="28"/>
          <w:szCs w:val="28"/>
        </w:rPr>
      </w:pPr>
      <w:proofErr w:type="spellStart"/>
      <w:r>
        <w:rPr>
          <w:rFonts w:ascii="Times New Roman" w:hAnsi="Times New Roman" w:cs="Times New Roman"/>
          <w:sz w:val="28"/>
          <w:szCs w:val="28"/>
        </w:rPr>
        <w:t>Стесикова</w:t>
      </w:r>
      <w:proofErr w:type="spellEnd"/>
      <w:r>
        <w:rPr>
          <w:rFonts w:ascii="Times New Roman" w:hAnsi="Times New Roman" w:cs="Times New Roman"/>
          <w:sz w:val="28"/>
          <w:szCs w:val="28"/>
        </w:rPr>
        <w:t xml:space="preserve"> Ольга Викторовна</w:t>
      </w:r>
      <w:r w:rsidR="002E5E86" w:rsidRPr="00D2553F">
        <w:rPr>
          <w:rFonts w:ascii="Times New Roman" w:hAnsi="Times New Roman" w:cs="Times New Roman"/>
          <w:sz w:val="28"/>
          <w:szCs w:val="28"/>
        </w:rPr>
        <w:t xml:space="preserve">- </w:t>
      </w:r>
      <w:r w:rsidR="00D2553F" w:rsidRPr="00D2553F">
        <w:rPr>
          <w:rFonts w:ascii="Times New Roman" w:hAnsi="Times New Roman" w:cs="Times New Roman"/>
          <w:sz w:val="28"/>
          <w:szCs w:val="28"/>
        </w:rPr>
        <w:t xml:space="preserve"> </w:t>
      </w:r>
      <w:r>
        <w:rPr>
          <w:rFonts w:ascii="Times New Roman" w:hAnsi="Times New Roman" w:cs="Times New Roman"/>
          <w:sz w:val="28"/>
          <w:szCs w:val="28"/>
        </w:rPr>
        <w:t xml:space="preserve">начальник финансово-экономического отдела - </w:t>
      </w:r>
      <w:r w:rsidR="00D2553F" w:rsidRPr="00D2553F">
        <w:rPr>
          <w:rFonts w:ascii="Times New Roman" w:hAnsi="Times New Roman" w:cs="Times New Roman"/>
          <w:sz w:val="28"/>
          <w:szCs w:val="28"/>
        </w:rPr>
        <w:t xml:space="preserve">главный </w:t>
      </w:r>
      <w:r>
        <w:rPr>
          <w:rFonts w:ascii="Times New Roman" w:hAnsi="Times New Roman" w:cs="Times New Roman"/>
          <w:sz w:val="28"/>
          <w:szCs w:val="28"/>
        </w:rPr>
        <w:t>бухгалтер администрации</w:t>
      </w:r>
      <w:r w:rsidR="002E5E86" w:rsidRPr="00D2553F">
        <w:rPr>
          <w:rFonts w:ascii="Times New Roman" w:hAnsi="Times New Roman" w:cs="Times New Roman"/>
          <w:sz w:val="28"/>
          <w:szCs w:val="28"/>
        </w:rPr>
        <w:t>;</w:t>
      </w:r>
    </w:p>
    <w:p w:rsidR="00B95CAB" w:rsidRDefault="00D2553F" w:rsidP="00677940">
      <w:pPr>
        <w:pStyle w:val="a3"/>
        <w:spacing w:after="0"/>
        <w:ind w:left="0"/>
        <w:jc w:val="both"/>
        <w:rPr>
          <w:rFonts w:ascii="Times New Roman" w:hAnsi="Times New Roman" w:cs="Times New Roman"/>
          <w:sz w:val="28"/>
          <w:szCs w:val="28"/>
        </w:rPr>
      </w:pPr>
      <w:r w:rsidRPr="00D2553F">
        <w:rPr>
          <w:rFonts w:ascii="Times New Roman" w:hAnsi="Times New Roman" w:cs="Times New Roman"/>
          <w:sz w:val="28"/>
          <w:szCs w:val="28"/>
        </w:rPr>
        <w:t>Солопова Ольга Николаевна</w:t>
      </w:r>
      <w:r w:rsidR="002E5E86" w:rsidRPr="00D2553F">
        <w:rPr>
          <w:rFonts w:ascii="Times New Roman" w:hAnsi="Times New Roman" w:cs="Times New Roman"/>
          <w:sz w:val="28"/>
          <w:szCs w:val="28"/>
        </w:rPr>
        <w:t xml:space="preserve"> - </w:t>
      </w:r>
      <w:r w:rsidRPr="00D2553F">
        <w:rPr>
          <w:rFonts w:ascii="Times New Roman" w:hAnsi="Times New Roman" w:cs="Times New Roman"/>
          <w:sz w:val="28"/>
          <w:szCs w:val="28"/>
        </w:rPr>
        <w:t>начальник отдела по социальным вопросам</w:t>
      </w:r>
      <w:r w:rsidR="00834656">
        <w:rPr>
          <w:rFonts w:ascii="Times New Roman" w:hAnsi="Times New Roman" w:cs="Times New Roman"/>
          <w:sz w:val="28"/>
          <w:szCs w:val="28"/>
        </w:rPr>
        <w:t xml:space="preserve"> администрации</w:t>
      </w:r>
      <w:r w:rsidR="00B95CAB">
        <w:rPr>
          <w:rFonts w:ascii="Times New Roman" w:hAnsi="Times New Roman" w:cs="Times New Roman"/>
          <w:sz w:val="28"/>
          <w:szCs w:val="28"/>
        </w:rPr>
        <w:t>.</w:t>
      </w:r>
    </w:p>
    <w:p w:rsidR="00834656" w:rsidRDefault="00F034F3" w:rsidP="00834656">
      <w:pPr>
        <w:pStyle w:val="a3"/>
        <w:spacing w:after="0"/>
        <w:ind w:left="0" w:firstLine="851"/>
        <w:jc w:val="both"/>
        <w:rPr>
          <w:rFonts w:ascii="Times New Roman" w:hAnsi="Times New Roman" w:cs="Times New Roman"/>
          <w:b/>
          <w:sz w:val="28"/>
          <w:szCs w:val="28"/>
        </w:rPr>
      </w:pPr>
      <w:r w:rsidRPr="00F034F3">
        <w:rPr>
          <w:rFonts w:ascii="Times New Roman" w:hAnsi="Times New Roman" w:cs="Times New Roman"/>
          <w:b/>
          <w:sz w:val="28"/>
          <w:szCs w:val="28"/>
        </w:rPr>
        <w:t>Представители совета депутатов</w:t>
      </w:r>
      <w:r w:rsidR="00834656">
        <w:rPr>
          <w:rFonts w:ascii="Times New Roman" w:hAnsi="Times New Roman" w:cs="Times New Roman"/>
          <w:b/>
          <w:sz w:val="28"/>
          <w:szCs w:val="28"/>
        </w:rPr>
        <w:t xml:space="preserve"> муниципального образования</w:t>
      </w:r>
      <w:r w:rsidR="00D43D13">
        <w:rPr>
          <w:rFonts w:ascii="Times New Roman" w:hAnsi="Times New Roman" w:cs="Times New Roman"/>
          <w:b/>
          <w:sz w:val="28"/>
          <w:szCs w:val="28"/>
        </w:rPr>
        <w:t xml:space="preserve"> </w:t>
      </w:r>
      <w:r w:rsidR="00834656">
        <w:rPr>
          <w:rFonts w:ascii="Times New Roman" w:hAnsi="Times New Roman" w:cs="Times New Roman"/>
          <w:b/>
          <w:sz w:val="28"/>
          <w:szCs w:val="28"/>
        </w:rPr>
        <w:t>К</w:t>
      </w:r>
      <w:r w:rsidR="00D43D13">
        <w:rPr>
          <w:rFonts w:ascii="Times New Roman" w:hAnsi="Times New Roman" w:cs="Times New Roman"/>
          <w:b/>
          <w:sz w:val="28"/>
          <w:szCs w:val="28"/>
        </w:rPr>
        <w:t>узьмоловское городское поселение</w:t>
      </w:r>
      <w:r w:rsidR="00834656">
        <w:rPr>
          <w:rFonts w:ascii="Times New Roman" w:hAnsi="Times New Roman" w:cs="Times New Roman"/>
          <w:b/>
          <w:sz w:val="28"/>
          <w:szCs w:val="28"/>
        </w:rPr>
        <w:t xml:space="preserve"> Всеволожского муниципального района Ленинградской области</w:t>
      </w:r>
      <w:r w:rsidRPr="00F034F3">
        <w:rPr>
          <w:rFonts w:ascii="Times New Roman" w:hAnsi="Times New Roman" w:cs="Times New Roman"/>
          <w:b/>
          <w:sz w:val="28"/>
          <w:szCs w:val="28"/>
        </w:rPr>
        <w:t>:</w:t>
      </w:r>
    </w:p>
    <w:p w:rsidR="00834656" w:rsidRDefault="00834656" w:rsidP="00677940">
      <w:pPr>
        <w:pStyle w:val="a3"/>
        <w:spacing w:after="0"/>
        <w:ind w:left="0"/>
        <w:jc w:val="both"/>
        <w:rPr>
          <w:rFonts w:ascii="Times New Roman" w:hAnsi="Times New Roman" w:cs="Times New Roman"/>
          <w:sz w:val="28"/>
          <w:szCs w:val="28"/>
        </w:rPr>
      </w:pPr>
      <w:proofErr w:type="spellStart"/>
      <w:r>
        <w:rPr>
          <w:rFonts w:ascii="Times New Roman" w:hAnsi="Times New Roman" w:cs="Times New Roman"/>
          <w:sz w:val="28"/>
          <w:szCs w:val="28"/>
        </w:rPr>
        <w:t>Банкис</w:t>
      </w:r>
      <w:proofErr w:type="spellEnd"/>
      <w:r>
        <w:rPr>
          <w:rFonts w:ascii="Times New Roman" w:hAnsi="Times New Roman" w:cs="Times New Roman"/>
          <w:sz w:val="28"/>
          <w:szCs w:val="28"/>
        </w:rPr>
        <w:t xml:space="preserve"> Татьяна Викторовна – депутат совета депутатов, председатель Комиссии по бюджету, налогам, собственности, промышленности и инвестициям.</w:t>
      </w:r>
    </w:p>
    <w:p w:rsidR="00B574E6" w:rsidRDefault="00B574E6" w:rsidP="00677940">
      <w:pPr>
        <w:pStyle w:val="a3"/>
        <w:spacing w:after="0"/>
        <w:ind w:left="0"/>
        <w:jc w:val="both"/>
        <w:rPr>
          <w:rFonts w:ascii="Times New Roman" w:hAnsi="Times New Roman" w:cs="Times New Roman"/>
          <w:sz w:val="28"/>
          <w:szCs w:val="28"/>
        </w:rPr>
      </w:pPr>
      <w:proofErr w:type="spellStart"/>
      <w:r>
        <w:rPr>
          <w:rFonts w:ascii="Times New Roman" w:hAnsi="Times New Roman" w:cs="Times New Roman"/>
          <w:sz w:val="28"/>
          <w:szCs w:val="28"/>
        </w:rPr>
        <w:t>Пахович</w:t>
      </w:r>
      <w:proofErr w:type="spellEnd"/>
      <w:r>
        <w:rPr>
          <w:rFonts w:ascii="Times New Roman" w:hAnsi="Times New Roman" w:cs="Times New Roman"/>
          <w:sz w:val="28"/>
          <w:szCs w:val="28"/>
        </w:rPr>
        <w:t xml:space="preserve"> Николай Константинович – заместитель председателя совета депутатов МО.</w:t>
      </w:r>
    </w:p>
    <w:p w:rsidR="00197D2F" w:rsidRDefault="00197D2F" w:rsidP="00677940">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Мельников Владимир Владимирович – </w:t>
      </w:r>
      <w:r w:rsidRPr="00197D2F">
        <w:rPr>
          <w:rFonts w:ascii="Times New Roman" w:hAnsi="Times New Roman" w:cs="Times New Roman"/>
          <w:sz w:val="28"/>
          <w:szCs w:val="28"/>
        </w:rPr>
        <w:t>депутат совета депутатов МО.</w:t>
      </w:r>
    </w:p>
    <w:p w:rsidR="00B574E6" w:rsidRDefault="00B574E6" w:rsidP="00677940">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Фокин Георгий Михайлович – депутат совета депутатов МО.</w:t>
      </w:r>
    </w:p>
    <w:p w:rsidR="00B574E6" w:rsidRDefault="00B574E6" w:rsidP="00677940">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Кутаков Владимир Сергеевич -  </w:t>
      </w:r>
      <w:r w:rsidRPr="00B574E6">
        <w:rPr>
          <w:rFonts w:ascii="Times New Roman" w:hAnsi="Times New Roman" w:cs="Times New Roman"/>
          <w:sz w:val="28"/>
          <w:szCs w:val="28"/>
        </w:rPr>
        <w:t>депутат совета депутатов МО.</w:t>
      </w:r>
    </w:p>
    <w:p w:rsidR="00B574E6" w:rsidRPr="00D2553F" w:rsidRDefault="00B574E6" w:rsidP="00677940">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Лукьянов Владимир Борисович – руководитель аппарата – юрисконсульт совета депутатов МО.</w:t>
      </w:r>
    </w:p>
    <w:p w:rsidR="00F034F3" w:rsidRDefault="00F034F3" w:rsidP="00F034F3">
      <w:pPr>
        <w:pStyle w:val="a3"/>
        <w:spacing w:after="0"/>
        <w:ind w:left="0" w:firstLine="851"/>
        <w:jc w:val="both"/>
        <w:rPr>
          <w:rFonts w:ascii="Times New Roman" w:hAnsi="Times New Roman" w:cs="Times New Roman"/>
          <w:sz w:val="28"/>
          <w:szCs w:val="28"/>
        </w:rPr>
      </w:pPr>
      <w:r w:rsidRPr="00F034F3">
        <w:rPr>
          <w:rFonts w:ascii="Times New Roman" w:hAnsi="Times New Roman" w:cs="Times New Roman"/>
          <w:b/>
          <w:sz w:val="28"/>
          <w:szCs w:val="28"/>
        </w:rPr>
        <w:t>Представители администрации</w:t>
      </w:r>
      <w:r>
        <w:rPr>
          <w:rFonts w:ascii="Times New Roman" w:hAnsi="Times New Roman" w:cs="Times New Roman"/>
          <w:sz w:val="28"/>
          <w:szCs w:val="28"/>
        </w:rPr>
        <w:t xml:space="preserve"> - </w:t>
      </w:r>
      <w:r w:rsidR="00834656">
        <w:rPr>
          <w:rFonts w:ascii="Times New Roman" w:hAnsi="Times New Roman" w:cs="Times New Roman"/>
          <w:sz w:val="28"/>
          <w:szCs w:val="28"/>
        </w:rPr>
        <w:t>глава</w:t>
      </w:r>
      <w:r w:rsidR="007A2458">
        <w:rPr>
          <w:rFonts w:ascii="Times New Roman" w:hAnsi="Times New Roman" w:cs="Times New Roman"/>
          <w:sz w:val="28"/>
          <w:szCs w:val="28"/>
        </w:rPr>
        <w:t xml:space="preserve"> </w:t>
      </w:r>
      <w:r w:rsidR="00834656">
        <w:rPr>
          <w:rFonts w:ascii="Times New Roman" w:hAnsi="Times New Roman" w:cs="Times New Roman"/>
          <w:sz w:val="28"/>
          <w:szCs w:val="28"/>
        </w:rPr>
        <w:t>а</w:t>
      </w:r>
      <w:r w:rsidR="007A2458">
        <w:rPr>
          <w:rFonts w:ascii="Times New Roman" w:hAnsi="Times New Roman" w:cs="Times New Roman"/>
          <w:sz w:val="28"/>
          <w:szCs w:val="28"/>
        </w:rPr>
        <w:t xml:space="preserve">дминистрации </w:t>
      </w:r>
      <w:r w:rsidR="00B95CAB">
        <w:rPr>
          <w:rFonts w:ascii="Times New Roman" w:hAnsi="Times New Roman" w:cs="Times New Roman"/>
          <w:sz w:val="28"/>
          <w:szCs w:val="28"/>
        </w:rPr>
        <w:t xml:space="preserve">муниципального образования </w:t>
      </w:r>
      <w:r w:rsidR="00834656" w:rsidRPr="00834656">
        <w:rPr>
          <w:rFonts w:ascii="Times New Roman" w:hAnsi="Times New Roman" w:cs="Times New Roman"/>
          <w:sz w:val="28"/>
          <w:szCs w:val="28"/>
        </w:rPr>
        <w:t>Ку</w:t>
      </w:r>
      <w:r w:rsidR="00B95CAB">
        <w:rPr>
          <w:rFonts w:ascii="Times New Roman" w:hAnsi="Times New Roman" w:cs="Times New Roman"/>
          <w:sz w:val="28"/>
          <w:szCs w:val="28"/>
        </w:rPr>
        <w:t>зьмоловское городское поселение</w:t>
      </w:r>
      <w:r w:rsidR="00834656" w:rsidRPr="00834656">
        <w:rPr>
          <w:rFonts w:ascii="Times New Roman" w:hAnsi="Times New Roman" w:cs="Times New Roman"/>
          <w:sz w:val="28"/>
          <w:szCs w:val="28"/>
        </w:rPr>
        <w:t xml:space="preserve"> Всеволожского муниципального района Ленинградской области </w:t>
      </w:r>
      <w:r w:rsidR="00834656">
        <w:rPr>
          <w:rFonts w:ascii="Times New Roman" w:hAnsi="Times New Roman" w:cs="Times New Roman"/>
          <w:sz w:val="28"/>
          <w:szCs w:val="28"/>
        </w:rPr>
        <w:t>Кобзев Денис Владимирович</w:t>
      </w:r>
      <w:r>
        <w:rPr>
          <w:rFonts w:ascii="Times New Roman" w:hAnsi="Times New Roman" w:cs="Times New Roman"/>
          <w:sz w:val="28"/>
          <w:szCs w:val="28"/>
        </w:rPr>
        <w:t>.</w:t>
      </w:r>
    </w:p>
    <w:p w:rsidR="00B574E6" w:rsidRDefault="00B574E6" w:rsidP="00F034F3">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Вишневский Руслан Николаевич – начальник </w:t>
      </w:r>
      <w:r w:rsidR="00943E4C" w:rsidRPr="00943E4C">
        <w:rPr>
          <w:rFonts w:ascii="Times New Roman" w:hAnsi="Times New Roman" w:cs="Times New Roman"/>
          <w:sz w:val="28"/>
          <w:szCs w:val="28"/>
        </w:rPr>
        <w:t>отдела архитектуры, градостроительства и земельно-имущественных отношений</w:t>
      </w:r>
      <w:r>
        <w:rPr>
          <w:rFonts w:ascii="Times New Roman" w:hAnsi="Times New Roman" w:cs="Times New Roman"/>
          <w:sz w:val="28"/>
          <w:szCs w:val="28"/>
        </w:rPr>
        <w:t xml:space="preserve"> администрации.</w:t>
      </w:r>
    </w:p>
    <w:p w:rsidR="00B574E6" w:rsidRDefault="00B574E6" w:rsidP="00F034F3">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Дорофеев Владимир Васильевич – начальник отдела безопасности администрации.</w:t>
      </w:r>
    </w:p>
    <w:p w:rsidR="00F034F3" w:rsidRDefault="00F034F3" w:rsidP="00F034F3">
      <w:pPr>
        <w:pStyle w:val="a3"/>
        <w:spacing w:after="0"/>
        <w:ind w:left="0" w:firstLine="851"/>
        <w:jc w:val="both"/>
        <w:rPr>
          <w:rFonts w:ascii="Times New Roman" w:hAnsi="Times New Roman" w:cs="Times New Roman"/>
          <w:sz w:val="28"/>
          <w:szCs w:val="28"/>
        </w:rPr>
      </w:pPr>
      <w:r w:rsidRPr="00314D7E">
        <w:rPr>
          <w:rFonts w:ascii="Times New Roman" w:hAnsi="Times New Roman" w:cs="Times New Roman"/>
          <w:b/>
          <w:sz w:val="28"/>
          <w:szCs w:val="28"/>
        </w:rPr>
        <w:t>Заинтересованная общественность</w:t>
      </w:r>
      <w:r>
        <w:rPr>
          <w:rFonts w:ascii="Times New Roman" w:hAnsi="Times New Roman" w:cs="Times New Roman"/>
          <w:sz w:val="28"/>
          <w:szCs w:val="28"/>
        </w:rPr>
        <w:t xml:space="preserve"> – согласно ведомости регистрации участников публичных слушаний.</w:t>
      </w:r>
    </w:p>
    <w:p w:rsidR="00E36C67" w:rsidRDefault="00ED1A07" w:rsidP="00E36C67">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Получено заключение от </w:t>
      </w:r>
      <w:r w:rsidR="00E36C67">
        <w:rPr>
          <w:rFonts w:ascii="Times New Roman" w:hAnsi="Times New Roman" w:cs="Times New Roman"/>
          <w:sz w:val="28"/>
          <w:szCs w:val="28"/>
        </w:rPr>
        <w:t>27.11</w:t>
      </w:r>
      <w:r w:rsidR="000D5FEF">
        <w:rPr>
          <w:rFonts w:ascii="Times New Roman" w:hAnsi="Times New Roman" w:cs="Times New Roman"/>
          <w:sz w:val="28"/>
          <w:szCs w:val="28"/>
        </w:rPr>
        <w:t>.2023</w:t>
      </w:r>
      <w:r w:rsidR="00B95CAB">
        <w:rPr>
          <w:rFonts w:ascii="Times New Roman" w:hAnsi="Times New Roman" w:cs="Times New Roman"/>
          <w:sz w:val="28"/>
          <w:szCs w:val="28"/>
        </w:rPr>
        <w:t xml:space="preserve"> </w:t>
      </w:r>
      <w:r>
        <w:rPr>
          <w:rFonts w:ascii="Times New Roman" w:hAnsi="Times New Roman" w:cs="Times New Roman"/>
          <w:sz w:val="28"/>
          <w:szCs w:val="28"/>
        </w:rPr>
        <w:t>года контрольно-счетного</w:t>
      </w:r>
      <w:r w:rsidR="00D665C9">
        <w:rPr>
          <w:rFonts w:ascii="Times New Roman" w:hAnsi="Times New Roman" w:cs="Times New Roman"/>
          <w:sz w:val="28"/>
          <w:szCs w:val="28"/>
        </w:rPr>
        <w:t xml:space="preserve"> органа </w:t>
      </w:r>
      <w:r w:rsidR="00E36C67">
        <w:rPr>
          <w:rFonts w:ascii="Times New Roman" w:hAnsi="Times New Roman" w:cs="Times New Roman"/>
          <w:sz w:val="28"/>
          <w:szCs w:val="28"/>
        </w:rPr>
        <w:t>Всеволожского муниципального</w:t>
      </w:r>
      <w:r w:rsidR="00D665C9">
        <w:rPr>
          <w:rFonts w:ascii="Times New Roman" w:hAnsi="Times New Roman" w:cs="Times New Roman"/>
          <w:sz w:val="28"/>
          <w:szCs w:val="28"/>
        </w:rPr>
        <w:t xml:space="preserve"> район</w:t>
      </w:r>
      <w:r w:rsidR="00E36C67">
        <w:rPr>
          <w:rFonts w:ascii="Times New Roman" w:hAnsi="Times New Roman" w:cs="Times New Roman"/>
          <w:sz w:val="28"/>
          <w:szCs w:val="28"/>
        </w:rPr>
        <w:t>а</w:t>
      </w:r>
      <w:r w:rsidR="00D665C9">
        <w:rPr>
          <w:rFonts w:ascii="Times New Roman" w:hAnsi="Times New Roman" w:cs="Times New Roman"/>
          <w:sz w:val="28"/>
          <w:szCs w:val="28"/>
        </w:rPr>
        <w:t xml:space="preserve"> Ленинградской области</w:t>
      </w:r>
      <w:r w:rsidR="00D665C9" w:rsidRPr="00FC2F10">
        <w:rPr>
          <w:rFonts w:ascii="Times New Roman" w:hAnsi="Times New Roman" w:cs="Times New Roman"/>
          <w:sz w:val="28"/>
          <w:szCs w:val="28"/>
        </w:rPr>
        <w:t xml:space="preserve"> </w:t>
      </w:r>
      <w:r w:rsidR="00E36C67">
        <w:rPr>
          <w:rFonts w:ascii="Times New Roman" w:hAnsi="Times New Roman" w:cs="Times New Roman"/>
          <w:sz w:val="28"/>
          <w:szCs w:val="28"/>
        </w:rPr>
        <w:t xml:space="preserve">о проведении экспертизы </w:t>
      </w:r>
      <w:r w:rsidR="00E36C67">
        <w:rPr>
          <w:rStyle w:val="af4"/>
          <w:rFonts w:ascii="Times New Roman" w:hAnsi="Times New Roman" w:cs="Times New Roman"/>
          <w:b w:val="0"/>
          <w:color w:val="000000"/>
          <w:sz w:val="28"/>
          <w:szCs w:val="28"/>
          <w:shd w:val="clear" w:color="auto" w:fill="FFFFFF"/>
        </w:rPr>
        <w:t>проекта</w:t>
      </w:r>
      <w:r w:rsidR="00E36C67" w:rsidRPr="00F07702">
        <w:rPr>
          <w:rStyle w:val="af4"/>
          <w:rFonts w:ascii="Times New Roman" w:hAnsi="Times New Roman" w:cs="Times New Roman"/>
          <w:b w:val="0"/>
          <w:color w:val="000000"/>
          <w:sz w:val="28"/>
          <w:szCs w:val="28"/>
          <w:shd w:val="clear" w:color="auto" w:fill="FFFFFF"/>
        </w:rPr>
        <w:t xml:space="preserve"> решения совета депутатов «О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w:t>
      </w:r>
      <w:r w:rsidR="00E36C67">
        <w:rPr>
          <w:rFonts w:ascii="Times New Roman" w:hAnsi="Times New Roman" w:cs="Times New Roman"/>
          <w:sz w:val="28"/>
          <w:szCs w:val="28"/>
        </w:rPr>
        <w:t xml:space="preserve">. </w:t>
      </w:r>
    </w:p>
    <w:p w:rsidR="000D5FEF" w:rsidRDefault="000D5FEF" w:rsidP="00E36C67">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Согласно заключению </w:t>
      </w:r>
      <w:r w:rsidR="00E36C67">
        <w:rPr>
          <w:rFonts w:ascii="Times New Roman" w:hAnsi="Times New Roman" w:cs="Times New Roman"/>
          <w:sz w:val="28"/>
          <w:szCs w:val="28"/>
        </w:rPr>
        <w:t xml:space="preserve">состав и содержание показателей, предоставленных для рассмотрения </w:t>
      </w:r>
      <w:r w:rsidR="00197D2F">
        <w:rPr>
          <w:rFonts w:ascii="Times New Roman" w:hAnsi="Times New Roman" w:cs="Times New Roman"/>
          <w:sz w:val="28"/>
          <w:szCs w:val="28"/>
        </w:rPr>
        <w:t>проекта решения,</w:t>
      </w:r>
      <w:r w:rsidR="00E36C67">
        <w:rPr>
          <w:rFonts w:ascii="Times New Roman" w:hAnsi="Times New Roman" w:cs="Times New Roman"/>
          <w:sz w:val="28"/>
          <w:szCs w:val="28"/>
        </w:rPr>
        <w:t xml:space="preserve"> соответствуют требованиям Бюджетного </w:t>
      </w:r>
      <w:r w:rsidR="00E36C67">
        <w:rPr>
          <w:rFonts w:ascii="Times New Roman" w:hAnsi="Times New Roman" w:cs="Times New Roman"/>
          <w:sz w:val="28"/>
          <w:szCs w:val="28"/>
        </w:rPr>
        <w:lastRenderedPageBreak/>
        <w:t xml:space="preserve">законодательства. Рекомендовано совету депутатов муниципального образования Кузьмоловское городское поселение Всеволожского муниципального района Ленинградской области принять к рассмотрению </w:t>
      </w:r>
      <w:r w:rsidR="00E36C67">
        <w:rPr>
          <w:rStyle w:val="af4"/>
          <w:rFonts w:ascii="Times New Roman" w:hAnsi="Times New Roman" w:cs="Times New Roman"/>
          <w:b w:val="0"/>
          <w:color w:val="000000"/>
          <w:sz w:val="28"/>
          <w:szCs w:val="28"/>
          <w:shd w:val="clear" w:color="auto" w:fill="FFFFFF"/>
        </w:rPr>
        <w:t>проект</w:t>
      </w:r>
      <w:r w:rsidR="00E36C67" w:rsidRPr="00F07702">
        <w:rPr>
          <w:rStyle w:val="af4"/>
          <w:rFonts w:ascii="Times New Roman" w:hAnsi="Times New Roman" w:cs="Times New Roman"/>
          <w:b w:val="0"/>
          <w:color w:val="000000"/>
          <w:sz w:val="28"/>
          <w:szCs w:val="28"/>
          <w:shd w:val="clear" w:color="auto" w:fill="FFFFFF"/>
        </w:rPr>
        <w:t xml:space="preserve"> решения совета депутатов «О бюджете муниципального образования Кузьмоловское городское поселение Всеволожского муниципального района Ленинградской области на 2024 год и на пла</w:t>
      </w:r>
      <w:r w:rsidR="00E36C67">
        <w:rPr>
          <w:rStyle w:val="af4"/>
          <w:rFonts w:ascii="Times New Roman" w:hAnsi="Times New Roman" w:cs="Times New Roman"/>
          <w:b w:val="0"/>
          <w:color w:val="000000"/>
          <w:sz w:val="28"/>
          <w:szCs w:val="28"/>
          <w:shd w:val="clear" w:color="auto" w:fill="FFFFFF"/>
        </w:rPr>
        <w:t>новый период 2025 и 2026 годов».</w:t>
      </w:r>
    </w:p>
    <w:p w:rsidR="00E03E18" w:rsidRDefault="00ED1A07" w:rsidP="00F034F3">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С даты публикации информационного сообщения о</w:t>
      </w:r>
      <w:r w:rsidR="00E6216E">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публичных слушаний по </w:t>
      </w:r>
      <w:r w:rsidR="00046139">
        <w:rPr>
          <w:rFonts w:ascii="Times New Roman" w:hAnsi="Times New Roman" w:cs="Times New Roman"/>
          <w:sz w:val="28"/>
          <w:szCs w:val="28"/>
        </w:rPr>
        <w:t xml:space="preserve">вопросу </w:t>
      </w:r>
      <w:r w:rsidR="00046139" w:rsidRPr="001A313B">
        <w:rPr>
          <w:rFonts w:ascii="Times New Roman" w:hAnsi="Times New Roman" w:cs="Times New Roman"/>
          <w:sz w:val="28"/>
          <w:szCs w:val="28"/>
        </w:rPr>
        <w:t xml:space="preserve">обсуждения </w:t>
      </w:r>
      <w:r w:rsidR="00E36C67">
        <w:rPr>
          <w:rStyle w:val="af4"/>
          <w:rFonts w:ascii="Times New Roman" w:hAnsi="Times New Roman" w:cs="Times New Roman"/>
          <w:b w:val="0"/>
          <w:color w:val="000000"/>
          <w:sz w:val="28"/>
          <w:szCs w:val="28"/>
          <w:shd w:val="clear" w:color="auto" w:fill="FFFFFF"/>
        </w:rPr>
        <w:t>проекта</w:t>
      </w:r>
      <w:r w:rsidR="00E36C67" w:rsidRPr="00F07702">
        <w:rPr>
          <w:rStyle w:val="af4"/>
          <w:rFonts w:ascii="Times New Roman" w:hAnsi="Times New Roman" w:cs="Times New Roman"/>
          <w:b w:val="0"/>
          <w:color w:val="000000"/>
          <w:sz w:val="28"/>
          <w:szCs w:val="28"/>
          <w:shd w:val="clear" w:color="auto" w:fill="FFFFFF"/>
        </w:rPr>
        <w:t xml:space="preserve"> решения совета депутатов «О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 </w:t>
      </w:r>
      <w:r>
        <w:rPr>
          <w:rFonts w:ascii="Times New Roman" w:hAnsi="Times New Roman" w:cs="Times New Roman"/>
          <w:sz w:val="28"/>
          <w:szCs w:val="28"/>
        </w:rPr>
        <w:t>заявлений не поступало.</w:t>
      </w:r>
    </w:p>
    <w:p w:rsidR="00E03E18" w:rsidRPr="001A1EFC" w:rsidRDefault="00ED1A07" w:rsidP="001A1EFC">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Письменные аргументированные предложения и обоснованные замечания от участников публичных слушаний (заинтересованных лиц) по предмету публичных слушаний принимаются в течение двух рабочих дней после проведения собрания по обсуждению публичных слушаний для включения в протокол </w:t>
      </w:r>
      <w:r w:rsidR="001A1EFC">
        <w:rPr>
          <w:rFonts w:ascii="Times New Roman" w:hAnsi="Times New Roman" w:cs="Times New Roman"/>
          <w:sz w:val="28"/>
          <w:szCs w:val="28"/>
        </w:rPr>
        <w:t>результатов публичных слушаний.</w:t>
      </w:r>
    </w:p>
    <w:p w:rsidR="00314D7E" w:rsidRDefault="00314D7E" w:rsidP="00F034F3">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При проведении публичных слушаний осуществляется аудио</w:t>
      </w:r>
      <w:r w:rsidR="00ED1A07">
        <w:rPr>
          <w:rFonts w:ascii="Times New Roman" w:hAnsi="Times New Roman" w:cs="Times New Roman"/>
          <w:sz w:val="28"/>
          <w:szCs w:val="28"/>
        </w:rPr>
        <w:t>запись и видео</w:t>
      </w:r>
      <w:r>
        <w:rPr>
          <w:rFonts w:ascii="Times New Roman" w:hAnsi="Times New Roman" w:cs="Times New Roman"/>
          <w:sz w:val="28"/>
          <w:szCs w:val="28"/>
        </w:rPr>
        <w:t>запись.</w:t>
      </w:r>
    </w:p>
    <w:p w:rsidR="00314D7E" w:rsidRDefault="00314D7E" w:rsidP="00F034F3">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 сведения участников слушаний </w:t>
      </w:r>
      <w:r w:rsidR="00046139">
        <w:rPr>
          <w:rFonts w:ascii="Times New Roman" w:hAnsi="Times New Roman" w:cs="Times New Roman"/>
          <w:sz w:val="28"/>
          <w:szCs w:val="28"/>
        </w:rPr>
        <w:t>главой администрации- Кобзевым Денисом Владимировичем</w:t>
      </w:r>
      <w:r w:rsidR="007A2458">
        <w:rPr>
          <w:rFonts w:ascii="Times New Roman" w:hAnsi="Times New Roman" w:cs="Times New Roman"/>
          <w:sz w:val="28"/>
          <w:szCs w:val="28"/>
        </w:rPr>
        <w:t xml:space="preserve"> </w:t>
      </w:r>
      <w:r>
        <w:rPr>
          <w:rFonts w:ascii="Times New Roman" w:hAnsi="Times New Roman" w:cs="Times New Roman"/>
          <w:sz w:val="28"/>
          <w:szCs w:val="28"/>
        </w:rPr>
        <w:t>доведен регламент проведения слушаний:</w:t>
      </w:r>
    </w:p>
    <w:p w:rsidR="00314D7E" w:rsidRPr="00D2553F" w:rsidRDefault="00314D7E" w:rsidP="00E6216E">
      <w:pPr>
        <w:pStyle w:val="a3"/>
        <w:numPr>
          <w:ilvl w:val="0"/>
          <w:numId w:val="10"/>
        </w:numPr>
        <w:spacing w:after="0"/>
        <w:ind w:left="0" w:firstLine="0"/>
        <w:jc w:val="both"/>
        <w:rPr>
          <w:rFonts w:ascii="Times New Roman" w:hAnsi="Times New Roman" w:cs="Times New Roman"/>
          <w:sz w:val="28"/>
          <w:szCs w:val="28"/>
        </w:rPr>
      </w:pPr>
      <w:r w:rsidRPr="00D2553F">
        <w:rPr>
          <w:rFonts w:ascii="Times New Roman" w:hAnsi="Times New Roman" w:cs="Times New Roman"/>
          <w:sz w:val="28"/>
          <w:szCs w:val="28"/>
        </w:rPr>
        <w:t>Выступление заинтересованного лица (его представителя) для доведения до участников собрания основных сведений, обеспечивающих полноту и достоверность информировани</w:t>
      </w:r>
      <w:r w:rsidR="00D2553F" w:rsidRPr="00D2553F">
        <w:rPr>
          <w:rFonts w:ascii="Times New Roman" w:hAnsi="Times New Roman" w:cs="Times New Roman"/>
          <w:sz w:val="28"/>
          <w:szCs w:val="28"/>
        </w:rPr>
        <w:t>я. Время выступления не более 20</w:t>
      </w:r>
      <w:r w:rsidRPr="00D2553F">
        <w:rPr>
          <w:rFonts w:ascii="Times New Roman" w:hAnsi="Times New Roman" w:cs="Times New Roman"/>
          <w:sz w:val="28"/>
          <w:szCs w:val="28"/>
        </w:rPr>
        <w:t xml:space="preserve"> минут.</w:t>
      </w:r>
    </w:p>
    <w:p w:rsidR="00314D7E" w:rsidRPr="00D2553F" w:rsidRDefault="00314D7E" w:rsidP="00E6216E">
      <w:pPr>
        <w:pStyle w:val="a3"/>
        <w:numPr>
          <w:ilvl w:val="0"/>
          <w:numId w:val="10"/>
        </w:numPr>
        <w:spacing w:after="0"/>
        <w:ind w:left="0" w:firstLine="0"/>
        <w:jc w:val="both"/>
        <w:rPr>
          <w:rFonts w:ascii="Times New Roman" w:hAnsi="Times New Roman" w:cs="Times New Roman"/>
          <w:sz w:val="28"/>
          <w:szCs w:val="28"/>
        </w:rPr>
      </w:pPr>
      <w:r w:rsidRPr="00D2553F">
        <w:rPr>
          <w:rFonts w:ascii="Times New Roman" w:hAnsi="Times New Roman" w:cs="Times New Roman"/>
          <w:sz w:val="28"/>
          <w:szCs w:val="28"/>
        </w:rPr>
        <w:t>Вопросы участник</w:t>
      </w:r>
      <w:r w:rsidR="00D2553F" w:rsidRPr="00D2553F">
        <w:rPr>
          <w:rFonts w:ascii="Times New Roman" w:hAnsi="Times New Roman" w:cs="Times New Roman"/>
          <w:sz w:val="28"/>
          <w:szCs w:val="28"/>
        </w:rPr>
        <w:t>ов и ответы на них – не более 20</w:t>
      </w:r>
      <w:r w:rsidRPr="00D2553F">
        <w:rPr>
          <w:rFonts w:ascii="Times New Roman" w:hAnsi="Times New Roman" w:cs="Times New Roman"/>
          <w:sz w:val="28"/>
          <w:szCs w:val="28"/>
        </w:rPr>
        <w:t xml:space="preserve"> минут.</w:t>
      </w:r>
    </w:p>
    <w:p w:rsidR="00314D7E" w:rsidRPr="00D2553F" w:rsidRDefault="00314D7E" w:rsidP="00E6216E">
      <w:pPr>
        <w:pStyle w:val="a3"/>
        <w:numPr>
          <w:ilvl w:val="0"/>
          <w:numId w:val="10"/>
        </w:numPr>
        <w:spacing w:after="0"/>
        <w:ind w:left="0" w:firstLine="0"/>
        <w:jc w:val="both"/>
        <w:rPr>
          <w:rFonts w:ascii="Times New Roman" w:hAnsi="Times New Roman" w:cs="Times New Roman"/>
          <w:sz w:val="28"/>
          <w:szCs w:val="28"/>
        </w:rPr>
      </w:pPr>
      <w:r w:rsidRPr="00D2553F">
        <w:rPr>
          <w:rFonts w:ascii="Times New Roman" w:hAnsi="Times New Roman" w:cs="Times New Roman"/>
          <w:sz w:val="28"/>
          <w:szCs w:val="28"/>
        </w:rPr>
        <w:t>Выступления по обсуждению предмета публичных слушаний и предложений – на каждое не более 10 минут.</w:t>
      </w:r>
    </w:p>
    <w:p w:rsidR="0006027F" w:rsidRPr="00D2553F" w:rsidRDefault="0006027F" w:rsidP="00E6216E">
      <w:pPr>
        <w:pStyle w:val="a3"/>
        <w:numPr>
          <w:ilvl w:val="0"/>
          <w:numId w:val="10"/>
        </w:numPr>
        <w:spacing w:after="0"/>
        <w:ind w:left="0" w:firstLine="0"/>
        <w:jc w:val="both"/>
        <w:rPr>
          <w:rFonts w:ascii="Times New Roman" w:hAnsi="Times New Roman" w:cs="Times New Roman"/>
          <w:sz w:val="28"/>
          <w:szCs w:val="28"/>
        </w:rPr>
      </w:pPr>
      <w:r w:rsidRPr="00D2553F">
        <w:rPr>
          <w:rFonts w:ascii="Times New Roman" w:hAnsi="Times New Roman" w:cs="Times New Roman"/>
          <w:sz w:val="28"/>
          <w:szCs w:val="28"/>
        </w:rPr>
        <w:t>Подведение итогов по обсуждению предмета публичных слушаний.</w:t>
      </w:r>
    </w:p>
    <w:p w:rsidR="0006027F" w:rsidRPr="000C626D" w:rsidRDefault="0006027F" w:rsidP="0006027F">
      <w:pPr>
        <w:pStyle w:val="a3"/>
        <w:spacing w:after="0"/>
        <w:ind w:left="851"/>
        <w:jc w:val="both"/>
        <w:rPr>
          <w:rFonts w:ascii="Times New Roman" w:hAnsi="Times New Roman" w:cs="Times New Roman"/>
          <w:color w:val="FF0000"/>
          <w:sz w:val="28"/>
          <w:szCs w:val="28"/>
        </w:rPr>
      </w:pPr>
    </w:p>
    <w:p w:rsidR="00E36C67" w:rsidRDefault="0006027F" w:rsidP="00180BDE">
      <w:pPr>
        <w:pStyle w:val="a3"/>
        <w:numPr>
          <w:ilvl w:val="0"/>
          <w:numId w:val="1"/>
        </w:numPr>
        <w:spacing w:after="0"/>
        <w:ind w:left="0" w:firstLine="851"/>
        <w:jc w:val="both"/>
        <w:rPr>
          <w:rFonts w:ascii="Times New Roman" w:hAnsi="Times New Roman" w:cs="Times New Roman"/>
          <w:b/>
          <w:sz w:val="28"/>
          <w:szCs w:val="28"/>
        </w:rPr>
      </w:pPr>
      <w:r w:rsidRPr="0006027F">
        <w:rPr>
          <w:rFonts w:ascii="Times New Roman" w:hAnsi="Times New Roman" w:cs="Times New Roman"/>
          <w:b/>
          <w:sz w:val="28"/>
          <w:szCs w:val="28"/>
        </w:rPr>
        <w:t xml:space="preserve">Выступление </w:t>
      </w:r>
      <w:r w:rsidR="000C626D" w:rsidRPr="000C626D">
        <w:rPr>
          <w:rFonts w:ascii="Times New Roman" w:hAnsi="Times New Roman" w:cs="Times New Roman"/>
          <w:b/>
          <w:sz w:val="28"/>
          <w:szCs w:val="28"/>
        </w:rPr>
        <w:t xml:space="preserve">главного специалиста-экономиста администрации муниципального образования Кузьмоловское городское поселение Всеволожского муниципального района Ленинградской области – </w:t>
      </w:r>
      <w:r w:rsidR="00A056BF">
        <w:rPr>
          <w:rFonts w:ascii="Times New Roman" w:hAnsi="Times New Roman" w:cs="Times New Roman"/>
          <w:b/>
          <w:sz w:val="28"/>
          <w:szCs w:val="28"/>
        </w:rPr>
        <w:t>Жуковой Галины Владимировны</w:t>
      </w:r>
      <w:r w:rsidR="000C626D" w:rsidRPr="000C626D">
        <w:rPr>
          <w:rFonts w:ascii="Times New Roman" w:hAnsi="Times New Roman" w:cs="Times New Roman"/>
          <w:b/>
          <w:sz w:val="28"/>
          <w:szCs w:val="28"/>
        </w:rPr>
        <w:t>:</w:t>
      </w:r>
    </w:p>
    <w:p w:rsidR="00180BDE" w:rsidRPr="00180BDE" w:rsidRDefault="00180BDE" w:rsidP="00180BDE">
      <w:pPr>
        <w:pStyle w:val="a3"/>
        <w:spacing w:after="0"/>
        <w:ind w:left="851"/>
        <w:jc w:val="both"/>
        <w:rPr>
          <w:rFonts w:ascii="Times New Roman" w:hAnsi="Times New Roman" w:cs="Times New Roman"/>
          <w:b/>
          <w:sz w:val="28"/>
          <w:szCs w:val="28"/>
        </w:rPr>
      </w:pPr>
    </w:p>
    <w:p w:rsidR="00197D2F" w:rsidRDefault="00180BDE" w:rsidP="00197D2F">
      <w:pPr>
        <w:autoSpaceDE w:val="0"/>
        <w:autoSpaceDN w:val="0"/>
        <w:adjustRightInd w:val="0"/>
        <w:ind w:firstLine="709"/>
        <w:jc w:val="both"/>
        <w:rPr>
          <w:rFonts w:ascii="Times New Roman" w:hAnsi="Times New Roman" w:cs="Times New Roman"/>
          <w:bCs/>
          <w:sz w:val="28"/>
          <w:szCs w:val="28"/>
        </w:rPr>
      </w:pPr>
      <w:r w:rsidRPr="00180BDE">
        <w:rPr>
          <w:rFonts w:ascii="Times New Roman" w:hAnsi="Times New Roman" w:cs="Times New Roman"/>
          <w:bCs/>
          <w:sz w:val="28"/>
          <w:szCs w:val="28"/>
        </w:rPr>
        <w:t xml:space="preserve">Проект бюджета  городского поселения </w:t>
      </w:r>
      <w:r w:rsidRPr="00180BDE">
        <w:rPr>
          <w:rFonts w:ascii="Times New Roman" w:hAnsi="Times New Roman" w:cs="Times New Roman"/>
          <w:bCs/>
          <w:color w:val="000000"/>
          <w:sz w:val="28"/>
          <w:szCs w:val="28"/>
        </w:rPr>
        <w:t>на 2024 год и на плановый период 2025 и 2026 годов</w:t>
      </w:r>
      <w:r w:rsidRPr="00180BDE">
        <w:rPr>
          <w:rFonts w:ascii="Times New Roman" w:hAnsi="Times New Roman" w:cs="Times New Roman"/>
          <w:bCs/>
          <w:sz w:val="28"/>
          <w:szCs w:val="28"/>
        </w:rPr>
        <w:t xml:space="preserve"> подготовлен в соответствии с требованиями, установленными Бюджетным кодексом Российской Федерации, Положением «О бюджетном процессе в муниципальном образовании «Кузьмоловское городское поселение» Всеволожского муниципального района Ленинградской области», утвержденным решением Совета депутатов муниципального образования Кузьмоловское городское поселение Всеволожского муниципального района Ленинградской области от 01.04.2021 года №240 (с измен. и доп.).</w:t>
      </w:r>
    </w:p>
    <w:p w:rsidR="00197D2F" w:rsidRDefault="00197D2F" w:rsidP="00197D2F">
      <w:pPr>
        <w:autoSpaceDE w:val="0"/>
        <w:autoSpaceDN w:val="0"/>
        <w:adjustRightInd w:val="0"/>
        <w:ind w:firstLine="709"/>
        <w:jc w:val="both"/>
        <w:rPr>
          <w:rFonts w:ascii="Times New Roman" w:hAnsi="Times New Roman" w:cs="Times New Roman"/>
          <w:bCs/>
          <w:sz w:val="28"/>
          <w:szCs w:val="28"/>
        </w:rPr>
      </w:pPr>
    </w:p>
    <w:p w:rsidR="00180BDE" w:rsidRPr="00180BDE" w:rsidRDefault="00180BDE" w:rsidP="00197D2F">
      <w:pPr>
        <w:autoSpaceDE w:val="0"/>
        <w:autoSpaceDN w:val="0"/>
        <w:adjustRightInd w:val="0"/>
        <w:spacing w:after="0"/>
        <w:ind w:firstLine="709"/>
        <w:jc w:val="center"/>
        <w:rPr>
          <w:rFonts w:ascii="Times New Roman" w:hAnsi="Times New Roman" w:cs="Times New Roman"/>
          <w:b/>
          <w:sz w:val="28"/>
          <w:szCs w:val="28"/>
        </w:rPr>
      </w:pPr>
      <w:r w:rsidRPr="00180BDE">
        <w:rPr>
          <w:rFonts w:ascii="Times New Roman" w:hAnsi="Times New Roman" w:cs="Times New Roman"/>
          <w:b/>
          <w:sz w:val="28"/>
          <w:szCs w:val="28"/>
        </w:rPr>
        <w:lastRenderedPageBreak/>
        <w:t>Общая характеристика бюджета городского поселения</w:t>
      </w:r>
    </w:p>
    <w:p w:rsidR="00180BDE" w:rsidRPr="00147D4B" w:rsidRDefault="00180BDE" w:rsidP="00147D4B">
      <w:pPr>
        <w:spacing w:after="0" w:line="240" w:lineRule="auto"/>
        <w:ind w:firstLine="709"/>
        <w:jc w:val="center"/>
        <w:rPr>
          <w:rFonts w:ascii="Times New Roman" w:hAnsi="Times New Roman" w:cs="Times New Roman"/>
          <w:b/>
          <w:bCs/>
          <w:color w:val="000000"/>
          <w:sz w:val="28"/>
          <w:szCs w:val="28"/>
        </w:rPr>
      </w:pPr>
      <w:r w:rsidRPr="00180BDE">
        <w:rPr>
          <w:rFonts w:ascii="Times New Roman" w:hAnsi="Times New Roman" w:cs="Times New Roman"/>
          <w:b/>
          <w:bCs/>
          <w:color w:val="000000"/>
          <w:sz w:val="28"/>
          <w:szCs w:val="28"/>
        </w:rPr>
        <w:t>на 2024 год и на плановый период 2025 и 2026 годов</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Бюджет муниципального образования Кузьмоловское городское поселение Всеволожского муниципального района Ленинградской области определен:</w:t>
      </w:r>
    </w:p>
    <w:p w:rsidR="00180BDE" w:rsidRPr="00180BDE" w:rsidRDefault="00180BDE" w:rsidP="00180BDE">
      <w:pPr>
        <w:ind w:firstLine="709"/>
        <w:jc w:val="right"/>
        <w:rPr>
          <w:rFonts w:ascii="Times New Roman" w:hAnsi="Times New Roman" w:cs="Times New Roman"/>
          <w:sz w:val="28"/>
          <w:szCs w:val="28"/>
        </w:rPr>
      </w:pPr>
      <w:r w:rsidRPr="00180BDE">
        <w:rPr>
          <w:rFonts w:ascii="Times New Roman" w:hAnsi="Times New Roman" w:cs="Times New Roman"/>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733"/>
        <w:gridCol w:w="1733"/>
        <w:gridCol w:w="1984"/>
      </w:tblGrid>
      <w:tr w:rsidR="00180BDE" w:rsidRPr="00180BDE" w:rsidTr="00B574E6">
        <w:tc>
          <w:tcPr>
            <w:tcW w:w="4077" w:type="dxa"/>
          </w:tcPr>
          <w:p w:rsidR="00180BDE" w:rsidRPr="00180BDE" w:rsidRDefault="00180BDE" w:rsidP="00B574E6">
            <w:pPr>
              <w:jc w:val="both"/>
              <w:rPr>
                <w:rFonts w:ascii="Times New Roman" w:hAnsi="Times New Roman" w:cs="Times New Roman"/>
                <w:sz w:val="28"/>
                <w:szCs w:val="28"/>
              </w:rPr>
            </w:pPr>
          </w:p>
        </w:tc>
        <w:tc>
          <w:tcPr>
            <w:tcW w:w="1733"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Проект бюджета на 2024 год</w:t>
            </w:r>
          </w:p>
        </w:tc>
        <w:tc>
          <w:tcPr>
            <w:tcW w:w="1733"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Проект бюджета на 2025 год</w:t>
            </w:r>
          </w:p>
        </w:tc>
        <w:tc>
          <w:tcPr>
            <w:tcW w:w="1984"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Проект бюджета</w:t>
            </w:r>
          </w:p>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на 2026 год</w:t>
            </w:r>
          </w:p>
        </w:tc>
      </w:tr>
      <w:tr w:rsidR="00180BDE" w:rsidRPr="00180BDE" w:rsidTr="00B574E6">
        <w:tc>
          <w:tcPr>
            <w:tcW w:w="4077"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Доходы всего:</w:t>
            </w:r>
          </w:p>
        </w:tc>
        <w:tc>
          <w:tcPr>
            <w:tcW w:w="1733"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b/>
                <w:sz w:val="28"/>
                <w:szCs w:val="28"/>
              </w:rPr>
              <w:t>203 288,3</w:t>
            </w:r>
          </w:p>
        </w:tc>
        <w:tc>
          <w:tcPr>
            <w:tcW w:w="1733" w:type="dxa"/>
          </w:tcPr>
          <w:p w:rsidR="00180BDE" w:rsidRPr="00180BDE" w:rsidRDefault="00180BDE" w:rsidP="00B574E6">
            <w:pPr>
              <w:jc w:val="center"/>
              <w:rPr>
                <w:rFonts w:ascii="Times New Roman" w:hAnsi="Times New Roman" w:cs="Times New Roman"/>
                <w:sz w:val="28"/>
                <w:szCs w:val="28"/>
                <w:highlight w:val="yellow"/>
              </w:rPr>
            </w:pPr>
            <w:r w:rsidRPr="00180BDE">
              <w:rPr>
                <w:rFonts w:ascii="Times New Roman" w:hAnsi="Times New Roman" w:cs="Times New Roman"/>
                <w:b/>
                <w:sz w:val="28"/>
                <w:szCs w:val="28"/>
              </w:rPr>
              <w:t>272 593,8</w:t>
            </w:r>
          </w:p>
        </w:tc>
        <w:tc>
          <w:tcPr>
            <w:tcW w:w="1984" w:type="dxa"/>
          </w:tcPr>
          <w:p w:rsidR="00180BDE" w:rsidRPr="00180BDE" w:rsidRDefault="00180BDE" w:rsidP="00B574E6">
            <w:pPr>
              <w:jc w:val="center"/>
              <w:rPr>
                <w:rFonts w:ascii="Times New Roman" w:hAnsi="Times New Roman" w:cs="Times New Roman"/>
                <w:sz w:val="28"/>
                <w:szCs w:val="28"/>
                <w:highlight w:val="yellow"/>
              </w:rPr>
            </w:pPr>
            <w:r w:rsidRPr="00180BDE">
              <w:rPr>
                <w:rFonts w:ascii="Times New Roman" w:hAnsi="Times New Roman" w:cs="Times New Roman"/>
                <w:b/>
                <w:sz w:val="28"/>
                <w:szCs w:val="28"/>
              </w:rPr>
              <w:t>235 316,1</w:t>
            </w:r>
          </w:p>
        </w:tc>
      </w:tr>
      <w:tr w:rsidR="00180BDE" w:rsidRPr="00180BDE" w:rsidTr="00B574E6">
        <w:tc>
          <w:tcPr>
            <w:tcW w:w="4077"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из них</w:t>
            </w:r>
          </w:p>
        </w:tc>
        <w:tc>
          <w:tcPr>
            <w:tcW w:w="1733" w:type="dxa"/>
          </w:tcPr>
          <w:p w:rsidR="00180BDE" w:rsidRPr="00180BDE" w:rsidRDefault="00180BDE" w:rsidP="00B574E6">
            <w:pPr>
              <w:jc w:val="center"/>
              <w:rPr>
                <w:rFonts w:ascii="Times New Roman" w:hAnsi="Times New Roman" w:cs="Times New Roman"/>
                <w:sz w:val="28"/>
                <w:szCs w:val="28"/>
                <w:highlight w:val="yellow"/>
              </w:rPr>
            </w:pPr>
          </w:p>
        </w:tc>
        <w:tc>
          <w:tcPr>
            <w:tcW w:w="1733" w:type="dxa"/>
          </w:tcPr>
          <w:p w:rsidR="00180BDE" w:rsidRPr="00180BDE" w:rsidRDefault="00180BDE" w:rsidP="00B574E6">
            <w:pPr>
              <w:jc w:val="center"/>
              <w:rPr>
                <w:rFonts w:ascii="Times New Roman" w:hAnsi="Times New Roman" w:cs="Times New Roman"/>
                <w:sz w:val="28"/>
                <w:szCs w:val="28"/>
                <w:highlight w:val="yellow"/>
              </w:rPr>
            </w:pPr>
          </w:p>
        </w:tc>
        <w:tc>
          <w:tcPr>
            <w:tcW w:w="1984" w:type="dxa"/>
          </w:tcPr>
          <w:p w:rsidR="00180BDE" w:rsidRPr="00180BDE" w:rsidRDefault="00180BDE" w:rsidP="00B574E6">
            <w:pPr>
              <w:jc w:val="center"/>
              <w:rPr>
                <w:rFonts w:ascii="Times New Roman" w:hAnsi="Times New Roman" w:cs="Times New Roman"/>
                <w:sz w:val="28"/>
                <w:szCs w:val="28"/>
                <w:highlight w:val="yellow"/>
              </w:rPr>
            </w:pPr>
          </w:p>
        </w:tc>
      </w:tr>
      <w:tr w:rsidR="00180BDE" w:rsidRPr="00180BDE" w:rsidTr="00B574E6">
        <w:tc>
          <w:tcPr>
            <w:tcW w:w="4077"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Собственные доходы</w:t>
            </w:r>
          </w:p>
        </w:tc>
        <w:tc>
          <w:tcPr>
            <w:tcW w:w="1733" w:type="dxa"/>
            <w:shd w:val="clear" w:color="auto" w:fill="auto"/>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178 505,7</w:t>
            </w:r>
          </w:p>
        </w:tc>
        <w:tc>
          <w:tcPr>
            <w:tcW w:w="1733" w:type="dxa"/>
            <w:shd w:val="clear" w:color="auto" w:fill="auto"/>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181 735,0</w:t>
            </w:r>
          </w:p>
        </w:tc>
        <w:tc>
          <w:tcPr>
            <w:tcW w:w="1984" w:type="dxa"/>
            <w:shd w:val="clear" w:color="auto" w:fill="auto"/>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210 785,8</w:t>
            </w:r>
          </w:p>
        </w:tc>
      </w:tr>
      <w:tr w:rsidR="00180BDE" w:rsidRPr="00180BDE" w:rsidTr="00B574E6">
        <w:tc>
          <w:tcPr>
            <w:tcW w:w="4077" w:type="dxa"/>
            <w:shd w:val="clear" w:color="auto" w:fill="auto"/>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Безвозмездные поступления</w:t>
            </w:r>
          </w:p>
        </w:tc>
        <w:tc>
          <w:tcPr>
            <w:tcW w:w="1733" w:type="dxa"/>
            <w:shd w:val="clear" w:color="auto" w:fill="auto"/>
          </w:tcPr>
          <w:p w:rsidR="00180BDE" w:rsidRPr="00180BDE" w:rsidRDefault="00180BDE" w:rsidP="00B574E6">
            <w:pPr>
              <w:jc w:val="center"/>
              <w:rPr>
                <w:rFonts w:ascii="Times New Roman" w:hAnsi="Times New Roman" w:cs="Times New Roman"/>
                <w:color w:val="000000"/>
                <w:sz w:val="28"/>
                <w:szCs w:val="28"/>
              </w:rPr>
            </w:pPr>
            <w:r w:rsidRPr="00180BDE">
              <w:rPr>
                <w:rFonts w:ascii="Times New Roman" w:hAnsi="Times New Roman" w:cs="Times New Roman"/>
                <w:color w:val="000000"/>
                <w:sz w:val="28"/>
                <w:szCs w:val="28"/>
              </w:rPr>
              <w:t>24 782,6</w:t>
            </w:r>
          </w:p>
        </w:tc>
        <w:tc>
          <w:tcPr>
            <w:tcW w:w="1733" w:type="dxa"/>
            <w:shd w:val="clear" w:color="auto" w:fill="auto"/>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90 858,8</w:t>
            </w:r>
          </w:p>
        </w:tc>
        <w:tc>
          <w:tcPr>
            <w:tcW w:w="1984" w:type="dxa"/>
            <w:shd w:val="clear" w:color="auto" w:fill="auto"/>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24 530,3</w:t>
            </w:r>
          </w:p>
        </w:tc>
      </w:tr>
      <w:tr w:rsidR="00180BDE" w:rsidRPr="00180BDE" w:rsidTr="00B574E6">
        <w:tc>
          <w:tcPr>
            <w:tcW w:w="4077"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Расходы всего:</w:t>
            </w:r>
          </w:p>
        </w:tc>
        <w:tc>
          <w:tcPr>
            <w:tcW w:w="1733"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b/>
                <w:sz w:val="28"/>
                <w:szCs w:val="28"/>
              </w:rPr>
              <w:t>220 621,4</w:t>
            </w:r>
          </w:p>
        </w:tc>
        <w:tc>
          <w:tcPr>
            <w:tcW w:w="1733"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b/>
                <w:sz w:val="28"/>
                <w:szCs w:val="28"/>
              </w:rPr>
              <w:t>274 021,9</w:t>
            </w:r>
          </w:p>
        </w:tc>
        <w:tc>
          <w:tcPr>
            <w:tcW w:w="1984"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b/>
                <w:sz w:val="28"/>
                <w:szCs w:val="28"/>
              </w:rPr>
              <w:t>202 252,4</w:t>
            </w:r>
          </w:p>
        </w:tc>
      </w:tr>
      <w:tr w:rsidR="00180BDE" w:rsidRPr="00180BDE" w:rsidTr="00B574E6">
        <w:tc>
          <w:tcPr>
            <w:tcW w:w="4077" w:type="dxa"/>
            <w:tcBorders>
              <w:top w:val="single" w:sz="4" w:space="0" w:color="auto"/>
              <w:left w:val="single" w:sz="4" w:space="0" w:color="auto"/>
              <w:bottom w:val="single" w:sz="4" w:space="0" w:color="auto"/>
              <w:right w:val="single" w:sz="4" w:space="0" w:color="auto"/>
            </w:tcBorders>
          </w:tcPr>
          <w:p w:rsidR="00180BDE" w:rsidRPr="00180BDE" w:rsidRDefault="00180BDE" w:rsidP="00B574E6">
            <w:pPr>
              <w:rPr>
                <w:rFonts w:ascii="Times New Roman" w:hAnsi="Times New Roman" w:cs="Times New Roman"/>
                <w:sz w:val="28"/>
                <w:szCs w:val="28"/>
              </w:rPr>
            </w:pPr>
            <w:r w:rsidRPr="00180BDE">
              <w:rPr>
                <w:rFonts w:ascii="Times New Roman" w:hAnsi="Times New Roman" w:cs="Times New Roman"/>
                <w:sz w:val="28"/>
                <w:szCs w:val="28"/>
              </w:rPr>
              <w:t>в том числе условно утвержденные расходы</w:t>
            </w:r>
          </w:p>
        </w:tc>
        <w:tc>
          <w:tcPr>
            <w:tcW w:w="1733" w:type="dxa"/>
            <w:tcBorders>
              <w:top w:val="single" w:sz="4" w:space="0" w:color="auto"/>
              <w:left w:val="single" w:sz="4" w:space="0" w:color="auto"/>
              <w:bottom w:val="single" w:sz="4" w:space="0" w:color="auto"/>
              <w:right w:val="single" w:sz="4" w:space="0" w:color="auto"/>
            </w:tcBorders>
          </w:tcPr>
          <w:p w:rsidR="00180BDE" w:rsidRPr="00180BDE" w:rsidRDefault="00180BDE" w:rsidP="00B574E6">
            <w:pPr>
              <w:jc w:val="center"/>
              <w:rPr>
                <w:rFonts w:ascii="Times New Roman" w:hAnsi="Times New Roman" w:cs="Times New Roman"/>
                <w:b/>
                <w:sz w:val="28"/>
                <w:szCs w:val="28"/>
              </w:rPr>
            </w:pPr>
          </w:p>
        </w:tc>
        <w:tc>
          <w:tcPr>
            <w:tcW w:w="1733" w:type="dxa"/>
            <w:tcBorders>
              <w:top w:val="single" w:sz="4" w:space="0" w:color="auto"/>
              <w:left w:val="single" w:sz="4" w:space="0" w:color="auto"/>
              <w:bottom w:val="single" w:sz="4" w:space="0" w:color="auto"/>
              <w:right w:val="single" w:sz="4" w:space="0" w:color="auto"/>
            </w:tcBorders>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5 000,0</w:t>
            </w:r>
          </w:p>
        </w:tc>
        <w:tc>
          <w:tcPr>
            <w:tcW w:w="1984" w:type="dxa"/>
            <w:tcBorders>
              <w:top w:val="single" w:sz="4" w:space="0" w:color="auto"/>
              <w:left w:val="single" w:sz="4" w:space="0" w:color="auto"/>
              <w:bottom w:val="single" w:sz="4" w:space="0" w:color="auto"/>
              <w:right w:val="single" w:sz="4" w:space="0" w:color="auto"/>
            </w:tcBorders>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10 000,0</w:t>
            </w:r>
          </w:p>
        </w:tc>
      </w:tr>
    </w:tbl>
    <w:p w:rsidR="00180BDE" w:rsidRPr="00180BDE" w:rsidRDefault="00180BDE" w:rsidP="00180BDE">
      <w:pPr>
        <w:ind w:firstLine="709"/>
        <w:jc w:val="center"/>
        <w:rPr>
          <w:rFonts w:ascii="Times New Roman" w:hAnsi="Times New Roman" w:cs="Times New Roman"/>
          <w:b/>
          <w:sz w:val="28"/>
          <w:szCs w:val="28"/>
        </w:rPr>
      </w:pPr>
    </w:p>
    <w:p w:rsidR="00180BDE" w:rsidRPr="00180BDE" w:rsidRDefault="00180BDE" w:rsidP="00147D4B">
      <w:pPr>
        <w:ind w:firstLine="709"/>
        <w:jc w:val="center"/>
        <w:rPr>
          <w:rFonts w:ascii="Times New Roman" w:hAnsi="Times New Roman" w:cs="Times New Roman"/>
          <w:b/>
          <w:sz w:val="28"/>
          <w:szCs w:val="28"/>
        </w:rPr>
      </w:pPr>
      <w:r w:rsidRPr="00180BDE">
        <w:rPr>
          <w:rFonts w:ascii="Times New Roman" w:hAnsi="Times New Roman" w:cs="Times New Roman"/>
          <w:b/>
          <w:sz w:val="28"/>
          <w:szCs w:val="28"/>
        </w:rPr>
        <w:t>Доходы бюджета городского поселения</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Прогноз собственных доходов бюджета муниципального образования Кузьмоловское городское поселение Всеволожского муниципального района Ленинградской области на 2024 год </w:t>
      </w:r>
      <w:r w:rsidRPr="00180BDE">
        <w:rPr>
          <w:rFonts w:ascii="Times New Roman" w:hAnsi="Times New Roman" w:cs="Times New Roman"/>
          <w:bCs/>
          <w:color w:val="000000"/>
          <w:sz w:val="28"/>
          <w:szCs w:val="28"/>
        </w:rPr>
        <w:t>и на плановый период 2025 и 2026 годов</w:t>
      </w:r>
      <w:r w:rsidRPr="00180BDE">
        <w:rPr>
          <w:rFonts w:ascii="Times New Roman" w:hAnsi="Times New Roman" w:cs="Times New Roman"/>
          <w:sz w:val="28"/>
          <w:szCs w:val="28"/>
        </w:rPr>
        <w:t xml:space="preserve"> рассчитан исходя из основных показателей социально-экономического развития муниципального образования Кузьмоловское городское поселение Всеволожского муниципального района Ленинградской области, ожидаемого поступления налоговых, неналоговых доходов в 2024-2026 годах.</w:t>
      </w:r>
    </w:p>
    <w:p w:rsidR="00180BDE" w:rsidRPr="00180BDE" w:rsidRDefault="00180BDE" w:rsidP="00180BDE">
      <w:pPr>
        <w:pStyle w:val="aa"/>
        <w:ind w:firstLine="709"/>
        <w:jc w:val="both"/>
        <w:rPr>
          <w:rFonts w:ascii="Times New Roman" w:hAnsi="Times New Roman" w:cs="Times New Roman"/>
          <w:bCs/>
          <w:sz w:val="28"/>
          <w:szCs w:val="28"/>
        </w:rPr>
      </w:pPr>
      <w:r w:rsidRPr="00180BDE">
        <w:rPr>
          <w:rFonts w:ascii="Times New Roman" w:hAnsi="Times New Roman" w:cs="Times New Roman"/>
          <w:sz w:val="28"/>
          <w:szCs w:val="28"/>
        </w:rPr>
        <w:t xml:space="preserve">При формировании проекта бюджета на 2024 и на плановый период 2025 и 2026 годов учитывались положения Бюджетного кодекса Российской Федерации, налоговое законодательство, действующее на момент составления проекта бюджета. </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Параметры налоговых и неналоговых доходов бюджета поселения на 2024 год и на плановый период 2025 и 2026 годов представлены в таблице:</w:t>
      </w:r>
    </w:p>
    <w:p w:rsidR="00180BDE" w:rsidRPr="00180BDE" w:rsidRDefault="00180BDE" w:rsidP="00180BDE">
      <w:pPr>
        <w:ind w:firstLine="709"/>
        <w:jc w:val="right"/>
        <w:rPr>
          <w:rFonts w:ascii="Times New Roman" w:hAnsi="Times New Roman" w:cs="Times New Roman"/>
          <w:sz w:val="28"/>
          <w:szCs w:val="28"/>
        </w:rPr>
      </w:pPr>
      <w:r w:rsidRPr="00180BDE">
        <w:rPr>
          <w:rFonts w:ascii="Times New Roman" w:hAnsi="Times New Roman" w:cs="Times New Roman"/>
          <w:sz w:val="28"/>
          <w:szCs w:val="28"/>
        </w:rPr>
        <w:t>тыс. 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1831"/>
        <w:gridCol w:w="1734"/>
        <w:gridCol w:w="1734"/>
      </w:tblGrid>
      <w:tr w:rsidR="00180BDE" w:rsidRPr="00180BDE" w:rsidTr="00B574E6">
        <w:trPr>
          <w:trHeight w:val="300"/>
        </w:trPr>
        <w:tc>
          <w:tcPr>
            <w:tcW w:w="4274" w:type="dxa"/>
            <w:vMerge w:val="restart"/>
            <w:vAlign w:val="center"/>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Наименование доходов</w:t>
            </w:r>
          </w:p>
        </w:tc>
        <w:tc>
          <w:tcPr>
            <w:tcW w:w="1831" w:type="dxa"/>
            <w:vAlign w:val="center"/>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проект бюджета</w:t>
            </w:r>
          </w:p>
        </w:tc>
        <w:tc>
          <w:tcPr>
            <w:tcW w:w="1733"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проект бюджета</w:t>
            </w:r>
          </w:p>
        </w:tc>
        <w:tc>
          <w:tcPr>
            <w:tcW w:w="1733"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проект бюджета</w:t>
            </w:r>
          </w:p>
        </w:tc>
      </w:tr>
      <w:tr w:rsidR="00180BDE" w:rsidRPr="00180BDE" w:rsidTr="00B574E6">
        <w:trPr>
          <w:trHeight w:val="345"/>
        </w:trPr>
        <w:tc>
          <w:tcPr>
            <w:tcW w:w="4274" w:type="dxa"/>
            <w:vMerge/>
            <w:vAlign w:val="center"/>
          </w:tcPr>
          <w:p w:rsidR="00180BDE" w:rsidRPr="00180BDE" w:rsidRDefault="00180BDE" w:rsidP="00B574E6">
            <w:pPr>
              <w:jc w:val="center"/>
              <w:rPr>
                <w:rFonts w:ascii="Times New Roman" w:hAnsi="Times New Roman" w:cs="Times New Roman"/>
                <w:sz w:val="28"/>
                <w:szCs w:val="28"/>
              </w:rPr>
            </w:pPr>
          </w:p>
        </w:tc>
        <w:tc>
          <w:tcPr>
            <w:tcW w:w="1831" w:type="dxa"/>
            <w:vAlign w:val="center"/>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на 2024 год</w:t>
            </w:r>
          </w:p>
        </w:tc>
        <w:tc>
          <w:tcPr>
            <w:tcW w:w="1733"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на 2025 год</w:t>
            </w:r>
          </w:p>
        </w:tc>
        <w:tc>
          <w:tcPr>
            <w:tcW w:w="1733"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на 2026 год</w:t>
            </w:r>
          </w:p>
        </w:tc>
      </w:tr>
      <w:tr w:rsidR="00180BDE" w:rsidRPr="00180BDE" w:rsidTr="00B574E6">
        <w:tc>
          <w:tcPr>
            <w:tcW w:w="427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lastRenderedPageBreak/>
              <w:t>Налоговые и неналоговые доходы – всего:</w:t>
            </w:r>
          </w:p>
        </w:tc>
        <w:tc>
          <w:tcPr>
            <w:tcW w:w="1831" w:type="dxa"/>
          </w:tcPr>
          <w:p w:rsidR="00180BDE" w:rsidRPr="00180BDE" w:rsidRDefault="00180BDE" w:rsidP="00B574E6">
            <w:pPr>
              <w:ind w:left="397"/>
              <w:rPr>
                <w:rFonts w:ascii="Times New Roman" w:hAnsi="Times New Roman" w:cs="Times New Roman"/>
                <w:sz w:val="28"/>
                <w:szCs w:val="28"/>
                <w:highlight w:val="yellow"/>
              </w:rPr>
            </w:pPr>
            <w:r w:rsidRPr="00180BDE">
              <w:rPr>
                <w:rFonts w:ascii="Times New Roman" w:hAnsi="Times New Roman" w:cs="Times New Roman"/>
                <w:b/>
                <w:sz w:val="28"/>
                <w:szCs w:val="28"/>
              </w:rPr>
              <w:t>178 505,7</w:t>
            </w:r>
          </w:p>
        </w:tc>
        <w:tc>
          <w:tcPr>
            <w:tcW w:w="1733" w:type="dxa"/>
          </w:tcPr>
          <w:p w:rsidR="00180BDE" w:rsidRPr="00180BDE" w:rsidRDefault="00180BDE" w:rsidP="00B574E6">
            <w:pPr>
              <w:ind w:left="397"/>
              <w:rPr>
                <w:rFonts w:ascii="Times New Roman" w:hAnsi="Times New Roman" w:cs="Times New Roman"/>
                <w:sz w:val="28"/>
                <w:szCs w:val="28"/>
                <w:highlight w:val="yellow"/>
              </w:rPr>
            </w:pPr>
            <w:r w:rsidRPr="00180BDE">
              <w:rPr>
                <w:rFonts w:ascii="Times New Roman" w:hAnsi="Times New Roman" w:cs="Times New Roman"/>
                <w:b/>
                <w:sz w:val="28"/>
                <w:szCs w:val="28"/>
              </w:rPr>
              <w:t>181 735,0</w:t>
            </w:r>
          </w:p>
        </w:tc>
        <w:tc>
          <w:tcPr>
            <w:tcW w:w="1733" w:type="dxa"/>
          </w:tcPr>
          <w:p w:rsidR="00180BDE" w:rsidRPr="00180BDE" w:rsidRDefault="00180BDE" w:rsidP="00B574E6">
            <w:pPr>
              <w:ind w:left="397"/>
              <w:rPr>
                <w:rFonts w:ascii="Times New Roman" w:hAnsi="Times New Roman" w:cs="Times New Roman"/>
                <w:sz w:val="28"/>
                <w:szCs w:val="28"/>
                <w:highlight w:val="yellow"/>
              </w:rPr>
            </w:pPr>
            <w:r w:rsidRPr="00180BDE">
              <w:rPr>
                <w:rFonts w:ascii="Times New Roman" w:hAnsi="Times New Roman" w:cs="Times New Roman"/>
                <w:b/>
                <w:sz w:val="28"/>
                <w:szCs w:val="28"/>
              </w:rPr>
              <w:t>210 785,8</w:t>
            </w:r>
          </w:p>
        </w:tc>
      </w:tr>
      <w:tr w:rsidR="00180BDE" w:rsidRPr="00180BDE" w:rsidTr="00B574E6">
        <w:tc>
          <w:tcPr>
            <w:tcW w:w="427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Налоговые доходы: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
                <w:bCs/>
                <w:color w:val="000000"/>
                <w:sz w:val="28"/>
                <w:szCs w:val="28"/>
                <w:highlight w:val="yellow"/>
              </w:rPr>
            </w:pPr>
            <w:r w:rsidRPr="00180BDE">
              <w:rPr>
                <w:rFonts w:ascii="Times New Roman" w:hAnsi="Times New Roman" w:cs="Times New Roman"/>
                <w:b/>
                <w:bCs/>
                <w:color w:val="000000"/>
                <w:sz w:val="28"/>
                <w:szCs w:val="28"/>
              </w:rPr>
              <w:t>146 130,8</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
                <w:bCs/>
                <w:color w:val="000000"/>
                <w:sz w:val="28"/>
                <w:szCs w:val="28"/>
                <w:highlight w:val="yellow"/>
              </w:rPr>
            </w:pPr>
            <w:r w:rsidRPr="00180BDE">
              <w:rPr>
                <w:rFonts w:ascii="Times New Roman" w:hAnsi="Times New Roman" w:cs="Times New Roman"/>
                <w:b/>
                <w:bCs/>
                <w:color w:val="000000"/>
                <w:sz w:val="28"/>
                <w:szCs w:val="28"/>
              </w:rPr>
              <w:t>155 193,1</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
                <w:bCs/>
                <w:color w:val="000000"/>
                <w:sz w:val="28"/>
                <w:szCs w:val="28"/>
                <w:highlight w:val="yellow"/>
              </w:rPr>
            </w:pPr>
            <w:r w:rsidRPr="00180BDE">
              <w:rPr>
                <w:rFonts w:ascii="Times New Roman" w:hAnsi="Times New Roman" w:cs="Times New Roman"/>
                <w:b/>
                <w:bCs/>
                <w:color w:val="000000"/>
                <w:sz w:val="28"/>
                <w:szCs w:val="28"/>
              </w:rPr>
              <w:t>165 196,5</w:t>
            </w:r>
          </w:p>
        </w:tc>
      </w:tr>
      <w:tr w:rsidR="00180BDE" w:rsidRPr="00180BDE" w:rsidTr="00B574E6">
        <w:tc>
          <w:tcPr>
            <w:tcW w:w="427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Налог на доходы физических лиц</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104 828,6</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112 271,4</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120 579,5</w:t>
            </w:r>
          </w:p>
        </w:tc>
      </w:tr>
      <w:tr w:rsidR="00180BDE" w:rsidRPr="00180BDE" w:rsidTr="00B574E6">
        <w:tc>
          <w:tcPr>
            <w:tcW w:w="427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Налог на имущество физических лиц</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3 470,7</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3 609,5</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3 753,9</w:t>
            </w:r>
          </w:p>
        </w:tc>
      </w:tr>
      <w:tr w:rsidR="00180BDE" w:rsidRPr="00180BDE" w:rsidTr="00B574E6">
        <w:tc>
          <w:tcPr>
            <w:tcW w:w="427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Земельный налог</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36 707,0</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38 175,3</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39 702,3</w:t>
            </w:r>
          </w:p>
        </w:tc>
      </w:tr>
      <w:tr w:rsidR="00180BDE" w:rsidRPr="00180BDE" w:rsidTr="00B574E6">
        <w:tc>
          <w:tcPr>
            <w:tcW w:w="427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Акцизы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1 124,5</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1 136,9</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1 160,8</w:t>
            </w:r>
          </w:p>
        </w:tc>
      </w:tr>
      <w:tr w:rsidR="00180BDE" w:rsidRPr="00180BDE" w:rsidTr="00B574E6">
        <w:tc>
          <w:tcPr>
            <w:tcW w:w="427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Неналоговые доходы: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
                <w:bCs/>
                <w:color w:val="000000"/>
                <w:sz w:val="28"/>
                <w:szCs w:val="28"/>
              </w:rPr>
            </w:pPr>
            <w:r w:rsidRPr="00180BDE">
              <w:rPr>
                <w:rFonts w:ascii="Times New Roman" w:hAnsi="Times New Roman" w:cs="Times New Roman"/>
                <w:b/>
                <w:bCs/>
                <w:color w:val="000000"/>
                <w:sz w:val="28"/>
                <w:szCs w:val="28"/>
              </w:rPr>
              <w:t>32 374,9</w:t>
            </w:r>
          </w:p>
        </w:tc>
        <w:tc>
          <w:tcPr>
            <w:tcW w:w="1733" w:type="dxa"/>
            <w:tcBorders>
              <w:top w:val="single" w:sz="4" w:space="0" w:color="auto"/>
              <w:left w:val="nil"/>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
                <w:bCs/>
                <w:color w:val="000000"/>
                <w:sz w:val="28"/>
                <w:szCs w:val="28"/>
              </w:rPr>
            </w:pPr>
            <w:r w:rsidRPr="00180BDE">
              <w:rPr>
                <w:rFonts w:ascii="Times New Roman" w:hAnsi="Times New Roman" w:cs="Times New Roman"/>
                <w:b/>
                <w:bCs/>
                <w:color w:val="000000"/>
                <w:sz w:val="28"/>
                <w:szCs w:val="28"/>
              </w:rPr>
              <w:t>26 541,9</w:t>
            </w:r>
          </w:p>
        </w:tc>
        <w:tc>
          <w:tcPr>
            <w:tcW w:w="1733" w:type="dxa"/>
            <w:tcBorders>
              <w:top w:val="single" w:sz="4" w:space="0" w:color="auto"/>
              <w:left w:val="nil"/>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
                <w:bCs/>
                <w:color w:val="000000"/>
                <w:sz w:val="28"/>
                <w:szCs w:val="28"/>
                <w:highlight w:val="yellow"/>
              </w:rPr>
            </w:pPr>
            <w:r w:rsidRPr="00180BDE">
              <w:rPr>
                <w:rFonts w:ascii="Times New Roman" w:hAnsi="Times New Roman" w:cs="Times New Roman"/>
                <w:b/>
                <w:bCs/>
                <w:color w:val="000000"/>
                <w:sz w:val="28"/>
                <w:szCs w:val="28"/>
              </w:rPr>
              <w:t>45 589,3</w:t>
            </w:r>
          </w:p>
        </w:tc>
      </w:tr>
      <w:tr w:rsidR="00180BDE" w:rsidRPr="00180BDE" w:rsidTr="00B574E6">
        <w:tc>
          <w:tcPr>
            <w:tcW w:w="427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Доходы от использования имущества, находящегося в государственной и муниципальной собственности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Cs/>
                <w:color w:val="000000"/>
                <w:sz w:val="28"/>
                <w:szCs w:val="28"/>
              </w:rPr>
            </w:pPr>
            <w:r w:rsidRPr="00180BDE">
              <w:rPr>
                <w:rFonts w:ascii="Times New Roman" w:hAnsi="Times New Roman" w:cs="Times New Roman"/>
                <w:bCs/>
                <w:color w:val="000000"/>
                <w:sz w:val="28"/>
                <w:szCs w:val="28"/>
              </w:rPr>
              <w:t>13 221,4</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Cs/>
                <w:color w:val="000000"/>
                <w:sz w:val="28"/>
                <w:szCs w:val="28"/>
              </w:rPr>
            </w:pPr>
            <w:r w:rsidRPr="00180BDE">
              <w:rPr>
                <w:rFonts w:ascii="Times New Roman" w:hAnsi="Times New Roman" w:cs="Times New Roman"/>
                <w:bCs/>
                <w:color w:val="000000"/>
                <w:sz w:val="28"/>
                <w:szCs w:val="28"/>
              </w:rPr>
              <w:t>13 482,3</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Cs/>
                <w:color w:val="000000"/>
                <w:sz w:val="28"/>
                <w:szCs w:val="28"/>
              </w:rPr>
            </w:pPr>
            <w:r w:rsidRPr="00180BDE">
              <w:rPr>
                <w:rFonts w:ascii="Times New Roman" w:hAnsi="Times New Roman" w:cs="Times New Roman"/>
                <w:bCs/>
                <w:color w:val="000000"/>
                <w:sz w:val="28"/>
                <w:szCs w:val="28"/>
              </w:rPr>
              <w:t>13 753,6</w:t>
            </w:r>
          </w:p>
        </w:tc>
      </w:tr>
      <w:tr w:rsidR="00180BDE" w:rsidRPr="00180BDE" w:rsidTr="00B574E6">
        <w:tc>
          <w:tcPr>
            <w:tcW w:w="427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Доходы от продажи имущества, находящегося в государственной и муниципальной собственности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6 500,0</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0,0</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18 353,7</w:t>
            </w:r>
          </w:p>
        </w:tc>
      </w:tr>
      <w:tr w:rsidR="00180BDE" w:rsidRPr="00180BDE" w:rsidTr="00B574E6">
        <w:tc>
          <w:tcPr>
            <w:tcW w:w="427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Доходы от продажи земельных участков</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2 000,0</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2 000,0</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color w:val="000000"/>
                <w:sz w:val="28"/>
                <w:szCs w:val="28"/>
              </w:rPr>
            </w:pPr>
            <w:r w:rsidRPr="00180BDE">
              <w:rPr>
                <w:rFonts w:ascii="Times New Roman" w:hAnsi="Times New Roman" w:cs="Times New Roman"/>
                <w:color w:val="000000"/>
                <w:sz w:val="28"/>
                <w:szCs w:val="28"/>
              </w:rPr>
              <w:t>2 000,0</w:t>
            </w:r>
          </w:p>
        </w:tc>
      </w:tr>
      <w:tr w:rsidR="00180BDE" w:rsidRPr="00180BDE" w:rsidTr="00B574E6">
        <w:tc>
          <w:tcPr>
            <w:tcW w:w="427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Плата за увеличение площади земельных участков</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Cs/>
                <w:color w:val="000000"/>
                <w:sz w:val="28"/>
                <w:szCs w:val="28"/>
              </w:rPr>
            </w:pPr>
            <w:r w:rsidRPr="00180BDE">
              <w:rPr>
                <w:rFonts w:ascii="Times New Roman" w:hAnsi="Times New Roman" w:cs="Times New Roman"/>
                <w:bCs/>
                <w:color w:val="000000"/>
                <w:sz w:val="28"/>
                <w:szCs w:val="28"/>
              </w:rPr>
              <w:t>500,0</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Cs/>
                <w:color w:val="000000"/>
                <w:sz w:val="28"/>
                <w:szCs w:val="28"/>
              </w:rPr>
            </w:pPr>
            <w:r w:rsidRPr="00180BDE">
              <w:rPr>
                <w:rFonts w:ascii="Times New Roman" w:hAnsi="Times New Roman" w:cs="Times New Roman"/>
                <w:bCs/>
                <w:color w:val="000000"/>
                <w:sz w:val="28"/>
                <w:szCs w:val="28"/>
              </w:rPr>
              <w:t>500,0</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Cs/>
                <w:color w:val="000000"/>
                <w:sz w:val="28"/>
                <w:szCs w:val="28"/>
              </w:rPr>
            </w:pPr>
            <w:r w:rsidRPr="00180BDE">
              <w:rPr>
                <w:rFonts w:ascii="Times New Roman" w:hAnsi="Times New Roman" w:cs="Times New Roman"/>
                <w:bCs/>
                <w:color w:val="000000"/>
                <w:sz w:val="28"/>
                <w:szCs w:val="28"/>
              </w:rPr>
              <w:t>500,0</w:t>
            </w:r>
          </w:p>
        </w:tc>
      </w:tr>
      <w:tr w:rsidR="00180BDE" w:rsidRPr="00180BDE" w:rsidTr="00B574E6">
        <w:tc>
          <w:tcPr>
            <w:tcW w:w="427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Прочие доходы от оказания платных услуг</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Cs/>
                <w:color w:val="000000"/>
                <w:sz w:val="28"/>
                <w:szCs w:val="28"/>
              </w:rPr>
            </w:pPr>
            <w:r w:rsidRPr="00180BDE">
              <w:rPr>
                <w:rFonts w:ascii="Times New Roman" w:hAnsi="Times New Roman" w:cs="Times New Roman"/>
                <w:bCs/>
                <w:color w:val="000000"/>
                <w:sz w:val="28"/>
                <w:szCs w:val="28"/>
              </w:rPr>
              <w:t>7 531,2</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Cs/>
                <w:color w:val="000000"/>
                <w:sz w:val="28"/>
                <w:szCs w:val="28"/>
              </w:rPr>
            </w:pPr>
            <w:r w:rsidRPr="00180BDE">
              <w:rPr>
                <w:rFonts w:ascii="Times New Roman" w:hAnsi="Times New Roman" w:cs="Times New Roman"/>
                <w:bCs/>
                <w:color w:val="000000"/>
                <w:sz w:val="28"/>
                <w:szCs w:val="28"/>
              </w:rPr>
              <w:t>7 832,4</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Cs/>
                <w:color w:val="000000"/>
                <w:sz w:val="28"/>
                <w:szCs w:val="28"/>
              </w:rPr>
            </w:pPr>
            <w:r w:rsidRPr="00180BDE">
              <w:rPr>
                <w:rFonts w:ascii="Times New Roman" w:hAnsi="Times New Roman" w:cs="Times New Roman"/>
                <w:bCs/>
                <w:color w:val="000000"/>
                <w:sz w:val="28"/>
                <w:szCs w:val="28"/>
              </w:rPr>
              <w:t>8 145,7</w:t>
            </w:r>
          </w:p>
        </w:tc>
      </w:tr>
      <w:tr w:rsidR="00180BDE" w:rsidRPr="00180BDE" w:rsidTr="00B574E6">
        <w:tc>
          <w:tcPr>
            <w:tcW w:w="427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ПРОЧИЕ НЕНАЛОГОВЫЕ ДОХОДЫ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Cs/>
                <w:color w:val="000000"/>
                <w:sz w:val="28"/>
                <w:szCs w:val="28"/>
              </w:rPr>
            </w:pPr>
            <w:r w:rsidRPr="00180BDE">
              <w:rPr>
                <w:rFonts w:ascii="Times New Roman" w:hAnsi="Times New Roman" w:cs="Times New Roman"/>
                <w:bCs/>
                <w:color w:val="000000"/>
                <w:sz w:val="28"/>
                <w:szCs w:val="28"/>
              </w:rPr>
              <w:t>2 622,3</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Cs/>
                <w:color w:val="000000"/>
                <w:sz w:val="28"/>
                <w:szCs w:val="28"/>
              </w:rPr>
            </w:pPr>
            <w:r w:rsidRPr="00180BDE">
              <w:rPr>
                <w:rFonts w:ascii="Times New Roman" w:hAnsi="Times New Roman" w:cs="Times New Roman"/>
                <w:bCs/>
                <w:color w:val="000000"/>
                <w:sz w:val="28"/>
                <w:szCs w:val="28"/>
              </w:rPr>
              <w:t>2 727,2</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right"/>
              <w:rPr>
                <w:rFonts w:ascii="Times New Roman" w:hAnsi="Times New Roman" w:cs="Times New Roman"/>
                <w:bCs/>
                <w:color w:val="000000"/>
                <w:sz w:val="28"/>
                <w:szCs w:val="28"/>
              </w:rPr>
            </w:pPr>
            <w:r w:rsidRPr="00180BDE">
              <w:rPr>
                <w:rFonts w:ascii="Times New Roman" w:hAnsi="Times New Roman" w:cs="Times New Roman"/>
                <w:bCs/>
                <w:color w:val="000000"/>
                <w:sz w:val="28"/>
                <w:szCs w:val="28"/>
              </w:rPr>
              <w:t>2 836,3</w:t>
            </w:r>
          </w:p>
        </w:tc>
      </w:tr>
    </w:tbl>
    <w:p w:rsidR="00180BDE" w:rsidRPr="00180BDE" w:rsidRDefault="00180BDE" w:rsidP="00180BDE">
      <w:pPr>
        <w:ind w:firstLine="709"/>
        <w:jc w:val="center"/>
        <w:rPr>
          <w:rFonts w:ascii="Times New Roman" w:hAnsi="Times New Roman" w:cs="Times New Roman"/>
          <w:b/>
          <w:sz w:val="28"/>
          <w:szCs w:val="28"/>
        </w:rPr>
      </w:pP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Планируемые поступления налога на доходы физических лиц в 2024- 2026 годах рассчитаны исходя из ожидаемого поступления налога в 2023 году.</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Прогноз поступлений налога на доходы физических лиц в бюджет муниципального района составит:</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2024 год – 104 828,6 тыс. руб.</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2025 год – 112 271,4 тыс. руб.</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2026 год – 120 579,5 тыс. руб.</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Расчет суммы налога на имущество физических лиц произведен исходя из начислений 2023 года. В бюджет поселения налог на имущество физических лиц </w:t>
      </w:r>
      <w:r w:rsidRPr="00180BDE">
        <w:rPr>
          <w:rFonts w:ascii="Times New Roman" w:hAnsi="Times New Roman" w:cs="Times New Roman"/>
          <w:sz w:val="28"/>
          <w:szCs w:val="28"/>
        </w:rPr>
        <w:lastRenderedPageBreak/>
        <w:t>зачисляется по нормативу 100%. Прогнозируемый объем налога на имущество физических лиц составит:</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2024 год – </w:t>
      </w:r>
      <w:r w:rsidRPr="00180BDE">
        <w:rPr>
          <w:rFonts w:ascii="Times New Roman" w:hAnsi="Times New Roman" w:cs="Times New Roman"/>
          <w:color w:val="000000"/>
          <w:sz w:val="28"/>
          <w:szCs w:val="28"/>
        </w:rPr>
        <w:t xml:space="preserve">3 470,7 </w:t>
      </w:r>
      <w:r w:rsidRPr="00180BDE">
        <w:rPr>
          <w:rFonts w:ascii="Times New Roman" w:hAnsi="Times New Roman" w:cs="Times New Roman"/>
          <w:sz w:val="28"/>
          <w:szCs w:val="28"/>
        </w:rPr>
        <w:t>тыс. руб.</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2025 год – </w:t>
      </w:r>
      <w:r w:rsidRPr="00180BDE">
        <w:rPr>
          <w:rFonts w:ascii="Times New Roman" w:hAnsi="Times New Roman" w:cs="Times New Roman"/>
          <w:color w:val="000000"/>
          <w:sz w:val="28"/>
          <w:szCs w:val="28"/>
        </w:rPr>
        <w:t xml:space="preserve">3 609,5 </w:t>
      </w:r>
      <w:r w:rsidRPr="00180BDE">
        <w:rPr>
          <w:rFonts w:ascii="Times New Roman" w:hAnsi="Times New Roman" w:cs="Times New Roman"/>
          <w:sz w:val="28"/>
          <w:szCs w:val="28"/>
        </w:rPr>
        <w:t>тыс. руб.</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2026 год – </w:t>
      </w:r>
      <w:r w:rsidRPr="00180BDE">
        <w:rPr>
          <w:rFonts w:ascii="Times New Roman" w:hAnsi="Times New Roman" w:cs="Times New Roman"/>
          <w:color w:val="000000"/>
          <w:sz w:val="28"/>
          <w:szCs w:val="28"/>
        </w:rPr>
        <w:t xml:space="preserve">3 753,9 </w:t>
      </w:r>
      <w:r w:rsidRPr="00180BDE">
        <w:rPr>
          <w:rFonts w:ascii="Times New Roman" w:hAnsi="Times New Roman" w:cs="Times New Roman"/>
          <w:sz w:val="28"/>
          <w:szCs w:val="28"/>
        </w:rPr>
        <w:t>тыс. руб.</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Земельный налог зачисляется в бюджет поселения по нормативу 100%.</w:t>
      </w:r>
    </w:p>
    <w:p w:rsidR="00180BDE" w:rsidRPr="00180BDE" w:rsidRDefault="00180BDE" w:rsidP="00180BDE">
      <w:pPr>
        <w:pStyle w:val="aa"/>
        <w:jc w:val="both"/>
        <w:rPr>
          <w:rFonts w:ascii="Times New Roman" w:hAnsi="Times New Roman" w:cs="Times New Roman"/>
          <w:sz w:val="28"/>
          <w:szCs w:val="28"/>
        </w:rPr>
      </w:pPr>
      <w:r w:rsidRPr="00180BDE">
        <w:rPr>
          <w:rFonts w:ascii="Times New Roman" w:hAnsi="Times New Roman" w:cs="Times New Roman"/>
          <w:sz w:val="28"/>
          <w:szCs w:val="28"/>
        </w:rPr>
        <w:t xml:space="preserve">Предполагаемый объем земельного налога исчислен в размере. Расчет суммы земельного налога произведен исходя из оценки начислений 2020-2023 годов:                   </w:t>
      </w:r>
    </w:p>
    <w:p w:rsidR="00180BDE" w:rsidRPr="00180BDE" w:rsidRDefault="00180BDE" w:rsidP="00180BDE">
      <w:pPr>
        <w:pStyle w:val="aa"/>
        <w:ind w:left="709"/>
        <w:jc w:val="both"/>
        <w:rPr>
          <w:rFonts w:ascii="Times New Roman" w:hAnsi="Times New Roman" w:cs="Times New Roman"/>
          <w:sz w:val="28"/>
          <w:szCs w:val="28"/>
        </w:rPr>
      </w:pPr>
      <w:r w:rsidRPr="00180BDE">
        <w:rPr>
          <w:rFonts w:ascii="Times New Roman" w:hAnsi="Times New Roman" w:cs="Times New Roman"/>
          <w:sz w:val="28"/>
          <w:szCs w:val="28"/>
        </w:rPr>
        <w:t xml:space="preserve">2024 год – </w:t>
      </w:r>
      <w:r w:rsidRPr="00180BDE">
        <w:rPr>
          <w:rFonts w:ascii="Times New Roman" w:hAnsi="Times New Roman" w:cs="Times New Roman"/>
          <w:color w:val="000000"/>
          <w:sz w:val="28"/>
          <w:szCs w:val="28"/>
        </w:rPr>
        <w:t xml:space="preserve">36 707,0 </w:t>
      </w:r>
      <w:r w:rsidRPr="00180BDE">
        <w:rPr>
          <w:rFonts w:ascii="Times New Roman" w:hAnsi="Times New Roman" w:cs="Times New Roman"/>
          <w:sz w:val="28"/>
          <w:szCs w:val="28"/>
        </w:rPr>
        <w:t>тыс. руб.</w:t>
      </w:r>
    </w:p>
    <w:p w:rsidR="00180BDE" w:rsidRPr="00180BDE" w:rsidRDefault="00180BDE" w:rsidP="00180BDE">
      <w:pPr>
        <w:pStyle w:val="aa"/>
        <w:ind w:left="709"/>
        <w:jc w:val="both"/>
        <w:rPr>
          <w:rFonts w:ascii="Times New Roman" w:hAnsi="Times New Roman" w:cs="Times New Roman"/>
          <w:sz w:val="28"/>
          <w:szCs w:val="28"/>
        </w:rPr>
      </w:pPr>
      <w:r w:rsidRPr="00180BDE">
        <w:rPr>
          <w:rFonts w:ascii="Times New Roman" w:hAnsi="Times New Roman" w:cs="Times New Roman"/>
          <w:sz w:val="28"/>
          <w:szCs w:val="28"/>
        </w:rPr>
        <w:t xml:space="preserve">2025 год – </w:t>
      </w:r>
      <w:r w:rsidRPr="00180BDE">
        <w:rPr>
          <w:rFonts w:ascii="Times New Roman" w:hAnsi="Times New Roman" w:cs="Times New Roman"/>
          <w:color w:val="000000"/>
          <w:sz w:val="28"/>
          <w:szCs w:val="28"/>
        </w:rPr>
        <w:t xml:space="preserve">38 175,3 </w:t>
      </w:r>
      <w:r w:rsidRPr="00180BDE">
        <w:rPr>
          <w:rFonts w:ascii="Times New Roman" w:hAnsi="Times New Roman" w:cs="Times New Roman"/>
          <w:sz w:val="28"/>
          <w:szCs w:val="28"/>
        </w:rPr>
        <w:t>тыс. руб.</w:t>
      </w:r>
    </w:p>
    <w:p w:rsidR="00180BDE" w:rsidRPr="00180BDE" w:rsidRDefault="00180BDE" w:rsidP="00180BDE">
      <w:pPr>
        <w:pStyle w:val="aa"/>
        <w:ind w:left="709"/>
        <w:jc w:val="both"/>
        <w:rPr>
          <w:rFonts w:ascii="Times New Roman" w:hAnsi="Times New Roman" w:cs="Times New Roman"/>
          <w:sz w:val="28"/>
          <w:szCs w:val="28"/>
        </w:rPr>
      </w:pPr>
      <w:r w:rsidRPr="00180BDE">
        <w:rPr>
          <w:rFonts w:ascii="Times New Roman" w:hAnsi="Times New Roman" w:cs="Times New Roman"/>
          <w:sz w:val="28"/>
          <w:szCs w:val="28"/>
        </w:rPr>
        <w:t xml:space="preserve">2026 год – </w:t>
      </w:r>
      <w:r w:rsidRPr="00180BDE">
        <w:rPr>
          <w:rFonts w:ascii="Times New Roman" w:hAnsi="Times New Roman" w:cs="Times New Roman"/>
          <w:color w:val="000000"/>
          <w:sz w:val="28"/>
          <w:szCs w:val="28"/>
        </w:rPr>
        <w:t xml:space="preserve">39 702,3 </w:t>
      </w:r>
      <w:r w:rsidRPr="00180BDE">
        <w:rPr>
          <w:rFonts w:ascii="Times New Roman" w:hAnsi="Times New Roman" w:cs="Times New Roman"/>
          <w:sz w:val="28"/>
          <w:szCs w:val="28"/>
        </w:rPr>
        <w:t>тыс. руб.</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sz w:val="28"/>
          <w:szCs w:val="28"/>
        </w:rPr>
        <w:t>Прогноз поступления доходов от уплаты акцизов на автомобильный бензин, прямогонный бензин, дизельное топливо и моторные масла для дизельных и (или) карбюраторных (</w:t>
      </w:r>
      <w:proofErr w:type="spellStart"/>
      <w:r w:rsidRPr="00180BDE">
        <w:rPr>
          <w:rFonts w:ascii="Times New Roman" w:hAnsi="Times New Roman" w:cs="Times New Roman"/>
          <w:sz w:val="28"/>
          <w:szCs w:val="28"/>
        </w:rPr>
        <w:t>инжекторных</w:t>
      </w:r>
      <w:proofErr w:type="spellEnd"/>
      <w:r w:rsidRPr="00180BDE">
        <w:rPr>
          <w:rFonts w:ascii="Times New Roman" w:hAnsi="Times New Roman" w:cs="Times New Roman"/>
          <w:sz w:val="28"/>
          <w:szCs w:val="28"/>
        </w:rPr>
        <w:t>) двигателей, в бюджет поселения планируется:</w:t>
      </w:r>
    </w:p>
    <w:p w:rsidR="00180BDE" w:rsidRPr="00180BDE" w:rsidRDefault="00180BDE" w:rsidP="00180BDE">
      <w:pPr>
        <w:pStyle w:val="aa"/>
        <w:ind w:left="709"/>
        <w:jc w:val="both"/>
        <w:rPr>
          <w:rFonts w:ascii="Times New Roman" w:hAnsi="Times New Roman" w:cs="Times New Roman"/>
          <w:sz w:val="28"/>
          <w:szCs w:val="28"/>
        </w:rPr>
      </w:pPr>
      <w:r w:rsidRPr="00180BDE">
        <w:rPr>
          <w:rFonts w:ascii="Times New Roman" w:hAnsi="Times New Roman" w:cs="Times New Roman"/>
          <w:sz w:val="28"/>
          <w:szCs w:val="28"/>
        </w:rPr>
        <w:t xml:space="preserve">2024 год – </w:t>
      </w:r>
      <w:r w:rsidRPr="00180BDE">
        <w:rPr>
          <w:rFonts w:ascii="Times New Roman" w:hAnsi="Times New Roman" w:cs="Times New Roman"/>
          <w:color w:val="000000"/>
          <w:sz w:val="28"/>
          <w:szCs w:val="28"/>
        </w:rPr>
        <w:t xml:space="preserve">1 124,5 </w:t>
      </w:r>
      <w:r w:rsidRPr="00180BDE">
        <w:rPr>
          <w:rFonts w:ascii="Times New Roman" w:hAnsi="Times New Roman" w:cs="Times New Roman"/>
          <w:sz w:val="28"/>
          <w:szCs w:val="28"/>
        </w:rPr>
        <w:t>тыс. руб.</w:t>
      </w:r>
    </w:p>
    <w:p w:rsidR="00180BDE" w:rsidRPr="00180BDE" w:rsidRDefault="00180BDE" w:rsidP="00180BDE">
      <w:pPr>
        <w:pStyle w:val="aa"/>
        <w:ind w:left="709"/>
        <w:jc w:val="both"/>
        <w:rPr>
          <w:rFonts w:ascii="Times New Roman" w:hAnsi="Times New Roman" w:cs="Times New Roman"/>
          <w:sz w:val="28"/>
          <w:szCs w:val="28"/>
        </w:rPr>
      </w:pPr>
      <w:r w:rsidRPr="00180BDE">
        <w:rPr>
          <w:rFonts w:ascii="Times New Roman" w:hAnsi="Times New Roman" w:cs="Times New Roman"/>
          <w:sz w:val="28"/>
          <w:szCs w:val="28"/>
        </w:rPr>
        <w:t xml:space="preserve">2025 год – </w:t>
      </w:r>
      <w:r w:rsidRPr="00180BDE">
        <w:rPr>
          <w:rFonts w:ascii="Times New Roman" w:hAnsi="Times New Roman" w:cs="Times New Roman"/>
          <w:color w:val="000000"/>
          <w:sz w:val="28"/>
          <w:szCs w:val="28"/>
        </w:rPr>
        <w:t xml:space="preserve">1 136,9 </w:t>
      </w:r>
      <w:r w:rsidRPr="00180BDE">
        <w:rPr>
          <w:rFonts w:ascii="Times New Roman" w:hAnsi="Times New Roman" w:cs="Times New Roman"/>
          <w:sz w:val="28"/>
          <w:szCs w:val="28"/>
        </w:rPr>
        <w:t>тыс. руб.</w:t>
      </w:r>
    </w:p>
    <w:p w:rsidR="00180BDE" w:rsidRPr="00180BDE" w:rsidRDefault="00180BDE" w:rsidP="00180BDE">
      <w:pPr>
        <w:pStyle w:val="aa"/>
        <w:ind w:left="709"/>
        <w:jc w:val="both"/>
        <w:rPr>
          <w:rFonts w:ascii="Times New Roman" w:hAnsi="Times New Roman" w:cs="Times New Roman"/>
          <w:sz w:val="28"/>
          <w:szCs w:val="28"/>
        </w:rPr>
      </w:pPr>
      <w:r w:rsidRPr="00180BDE">
        <w:rPr>
          <w:rFonts w:ascii="Times New Roman" w:hAnsi="Times New Roman" w:cs="Times New Roman"/>
          <w:sz w:val="28"/>
          <w:szCs w:val="28"/>
        </w:rPr>
        <w:t xml:space="preserve">2026 год – </w:t>
      </w:r>
      <w:r w:rsidRPr="00180BDE">
        <w:rPr>
          <w:rFonts w:ascii="Times New Roman" w:hAnsi="Times New Roman" w:cs="Times New Roman"/>
          <w:color w:val="000000"/>
          <w:sz w:val="28"/>
          <w:szCs w:val="28"/>
        </w:rPr>
        <w:t xml:space="preserve">1 160,8 </w:t>
      </w:r>
      <w:r w:rsidRPr="00180BDE">
        <w:rPr>
          <w:rFonts w:ascii="Times New Roman" w:hAnsi="Times New Roman" w:cs="Times New Roman"/>
          <w:sz w:val="28"/>
          <w:szCs w:val="28"/>
        </w:rPr>
        <w:t>тыс. руб.</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sz w:val="28"/>
          <w:szCs w:val="28"/>
        </w:rPr>
        <w:t>Норматив зачисления указанных акцизов в бюджет поселения предусматривается в размере – 1,01522%, что является долей от общего размера поступающих доходов - 10%, в бюджет Всеволожского муниципального района от акцизов на автомобильный бензин и дизельное топливо, производимые на территории Российской Федерации.</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Доходы, получаемые в виде арендной либо иной платы за передачу в возмездное пользование муниципального имущества, спрогнозированы с учетом уже имеющихся заключенных договоров. </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Доходы от сдачи в аренду имущества в бюджет поселения зачисляются в размере 50%, ожидаемое поступление:</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2024 год -</w:t>
      </w:r>
      <w:r w:rsidRPr="00180BDE">
        <w:rPr>
          <w:rFonts w:ascii="Times New Roman" w:hAnsi="Times New Roman" w:cs="Times New Roman"/>
          <w:bCs/>
          <w:color w:val="000000"/>
          <w:sz w:val="28"/>
          <w:szCs w:val="28"/>
        </w:rPr>
        <w:t xml:space="preserve">13 221,4 </w:t>
      </w:r>
      <w:r w:rsidRPr="00180BDE">
        <w:rPr>
          <w:rFonts w:ascii="Times New Roman" w:hAnsi="Times New Roman" w:cs="Times New Roman"/>
          <w:sz w:val="28"/>
          <w:szCs w:val="28"/>
        </w:rPr>
        <w:t xml:space="preserve">тыс. руб. </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В </w:t>
      </w:r>
      <w:proofErr w:type="spellStart"/>
      <w:r w:rsidRPr="00180BDE">
        <w:rPr>
          <w:rFonts w:ascii="Times New Roman" w:hAnsi="Times New Roman" w:cs="Times New Roman"/>
          <w:sz w:val="28"/>
          <w:szCs w:val="28"/>
        </w:rPr>
        <w:t>т.ч</w:t>
      </w:r>
      <w:proofErr w:type="spellEnd"/>
      <w:r w:rsidRPr="00180BDE">
        <w:rPr>
          <w:rFonts w:ascii="Times New Roman" w:hAnsi="Times New Roman" w:cs="Times New Roman"/>
          <w:sz w:val="28"/>
          <w:szCs w:val="28"/>
        </w:rPr>
        <w:t>.- арендная плата за земельные участки – 6 700,0 тыс. руб.</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ab/>
        <w:t>- доходы от сдачи имущества в аренду – 6 521,4 тыс. руб.</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2025 год – </w:t>
      </w:r>
      <w:r w:rsidRPr="00180BDE">
        <w:rPr>
          <w:rFonts w:ascii="Times New Roman" w:hAnsi="Times New Roman" w:cs="Times New Roman"/>
          <w:bCs/>
          <w:color w:val="000000"/>
          <w:sz w:val="28"/>
          <w:szCs w:val="28"/>
        </w:rPr>
        <w:t xml:space="preserve">13 482,3 </w:t>
      </w:r>
      <w:r w:rsidRPr="00180BDE">
        <w:rPr>
          <w:rFonts w:ascii="Times New Roman" w:hAnsi="Times New Roman" w:cs="Times New Roman"/>
          <w:sz w:val="28"/>
          <w:szCs w:val="28"/>
        </w:rPr>
        <w:t>тыс. руб.</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В </w:t>
      </w:r>
      <w:proofErr w:type="spellStart"/>
      <w:r w:rsidRPr="00180BDE">
        <w:rPr>
          <w:rFonts w:ascii="Times New Roman" w:hAnsi="Times New Roman" w:cs="Times New Roman"/>
          <w:sz w:val="28"/>
          <w:szCs w:val="28"/>
        </w:rPr>
        <w:t>т.ч</w:t>
      </w:r>
      <w:proofErr w:type="spellEnd"/>
      <w:r w:rsidRPr="00180BDE">
        <w:rPr>
          <w:rFonts w:ascii="Times New Roman" w:hAnsi="Times New Roman" w:cs="Times New Roman"/>
          <w:sz w:val="28"/>
          <w:szCs w:val="28"/>
        </w:rPr>
        <w:t>.- арендная плата за земельные участки – 6 700,0 тыс. руб.</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ab/>
        <w:t>- доходы от сдачи имущества в аренду – 6 782,3 тыс. руб.</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2026 год – </w:t>
      </w:r>
      <w:r w:rsidRPr="00180BDE">
        <w:rPr>
          <w:rFonts w:ascii="Times New Roman" w:hAnsi="Times New Roman" w:cs="Times New Roman"/>
          <w:bCs/>
          <w:color w:val="000000"/>
          <w:sz w:val="28"/>
          <w:szCs w:val="28"/>
        </w:rPr>
        <w:t xml:space="preserve">13 753,6 </w:t>
      </w:r>
      <w:r w:rsidRPr="00180BDE">
        <w:rPr>
          <w:rFonts w:ascii="Times New Roman" w:hAnsi="Times New Roman" w:cs="Times New Roman"/>
          <w:sz w:val="28"/>
          <w:szCs w:val="28"/>
        </w:rPr>
        <w:t xml:space="preserve">тыс. руб. </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В </w:t>
      </w:r>
      <w:proofErr w:type="spellStart"/>
      <w:r w:rsidRPr="00180BDE">
        <w:rPr>
          <w:rFonts w:ascii="Times New Roman" w:hAnsi="Times New Roman" w:cs="Times New Roman"/>
          <w:sz w:val="28"/>
          <w:szCs w:val="28"/>
        </w:rPr>
        <w:t>т.ч</w:t>
      </w:r>
      <w:proofErr w:type="spellEnd"/>
      <w:r w:rsidRPr="00180BDE">
        <w:rPr>
          <w:rFonts w:ascii="Times New Roman" w:hAnsi="Times New Roman" w:cs="Times New Roman"/>
          <w:sz w:val="28"/>
          <w:szCs w:val="28"/>
        </w:rPr>
        <w:t>.- арендная плата за земельные участки – 6 700,0 тыс. руб.</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lastRenderedPageBreak/>
        <w:tab/>
        <w:t>- доходы от сдачи имущества в аренду – 7 053,6 тыс. руб.</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Прочие доходы от оказания платных услуг в бюджет поселения поступает по нормативу 100%. Расчет плановых цифр выполнен на основе оценки поступлений за 2023 год и прогнозных данных по данному доходному источнику. Прогнозируемая сумма доходов от оказания платных услуг:</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2024 год – </w:t>
      </w:r>
      <w:r w:rsidRPr="00180BDE">
        <w:rPr>
          <w:rFonts w:ascii="Times New Roman" w:hAnsi="Times New Roman" w:cs="Times New Roman"/>
          <w:bCs/>
          <w:color w:val="000000"/>
          <w:sz w:val="28"/>
          <w:szCs w:val="28"/>
        </w:rPr>
        <w:t xml:space="preserve">7 531,2 </w:t>
      </w:r>
      <w:r w:rsidRPr="00180BDE">
        <w:rPr>
          <w:rFonts w:ascii="Times New Roman" w:hAnsi="Times New Roman" w:cs="Times New Roman"/>
          <w:sz w:val="28"/>
          <w:szCs w:val="28"/>
        </w:rPr>
        <w:t>тыс. руб.</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2025 год – </w:t>
      </w:r>
      <w:r w:rsidRPr="00180BDE">
        <w:rPr>
          <w:rFonts w:ascii="Times New Roman" w:hAnsi="Times New Roman" w:cs="Times New Roman"/>
          <w:bCs/>
          <w:color w:val="000000"/>
          <w:sz w:val="28"/>
          <w:szCs w:val="28"/>
        </w:rPr>
        <w:t xml:space="preserve">7 832,4 </w:t>
      </w:r>
      <w:r w:rsidRPr="00180BDE">
        <w:rPr>
          <w:rFonts w:ascii="Times New Roman" w:hAnsi="Times New Roman" w:cs="Times New Roman"/>
          <w:sz w:val="28"/>
          <w:szCs w:val="28"/>
        </w:rPr>
        <w:t>тыс. руб.</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2026 год – </w:t>
      </w:r>
      <w:r w:rsidRPr="00180BDE">
        <w:rPr>
          <w:rFonts w:ascii="Times New Roman" w:hAnsi="Times New Roman" w:cs="Times New Roman"/>
          <w:bCs/>
          <w:color w:val="000000"/>
          <w:sz w:val="28"/>
          <w:szCs w:val="28"/>
        </w:rPr>
        <w:t xml:space="preserve">8 145,7 </w:t>
      </w:r>
      <w:r w:rsidRPr="00180BDE">
        <w:rPr>
          <w:rFonts w:ascii="Times New Roman" w:hAnsi="Times New Roman" w:cs="Times New Roman"/>
          <w:sz w:val="28"/>
          <w:szCs w:val="28"/>
        </w:rPr>
        <w:t xml:space="preserve">тыс. руб. </w:t>
      </w:r>
    </w:p>
    <w:p w:rsidR="00180BDE" w:rsidRPr="00180BDE" w:rsidRDefault="00180BDE" w:rsidP="00180BDE">
      <w:pPr>
        <w:pStyle w:val="aa"/>
        <w:jc w:val="both"/>
        <w:rPr>
          <w:rFonts w:ascii="Times New Roman" w:hAnsi="Times New Roman" w:cs="Times New Roman"/>
          <w:sz w:val="28"/>
          <w:szCs w:val="28"/>
        </w:rPr>
      </w:pPr>
      <w:r w:rsidRPr="00180BDE">
        <w:rPr>
          <w:rFonts w:ascii="Times New Roman" w:hAnsi="Times New Roman" w:cs="Times New Roman"/>
          <w:sz w:val="28"/>
          <w:szCs w:val="28"/>
        </w:rPr>
        <w:t xml:space="preserve">          Прогнозируемый объем доходов от продажи материальных и нематериальных активов:</w:t>
      </w:r>
    </w:p>
    <w:p w:rsidR="00180BDE" w:rsidRPr="00180BDE" w:rsidRDefault="00180BDE" w:rsidP="00180BDE">
      <w:pPr>
        <w:pStyle w:val="aa"/>
        <w:ind w:firstLine="851"/>
        <w:jc w:val="both"/>
        <w:rPr>
          <w:rFonts w:ascii="Times New Roman" w:hAnsi="Times New Roman" w:cs="Times New Roman"/>
          <w:sz w:val="28"/>
          <w:szCs w:val="28"/>
        </w:rPr>
      </w:pPr>
      <w:r w:rsidRPr="00180BDE">
        <w:rPr>
          <w:rFonts w:ascii="Times New Roman" w:hAnsi="Times New Roman" w:cs="Times New Roman"/>
          <w:sz w:val="28"/>
          <w:szCs w:val="28"/>
        </w:rPr>
        <w:t>2024 год – 8 500,0 тыс. руб.</w:t>
      </w:r>
    </w:p>
    <w:p w:rsidR="00180BDE" w:rsidRPr="00180BDE" w:rsidRDefault="00180BDE" w:rsidP="00180BDE">
      <w:pPr>
        <w:pStyle w:val="aa"/>
        <w:ind w:firstLine="851"/>
        <w:jc w:val="both"/>
        <w:rPr>
          <w:rFonts w:ascii="Times New Roman" w:hAnsi="Times New Roman" w:cs="Times New Roman"/>
          <w:sz w:val="28"/>
          <w:szCs w:val="28"/>
        </w:rPr>
      </w:pPr>
      <w:r w:rsidRPr="00180BDE">
        <w:rPr>
          <w:rFonts w:ascii="Times New Roman" w:hAnsi="Times New Roman" w:cs="Times New Roman"/>
          <w:sz w:val="28"/>
          <w:szCs w:val="28"/>
        </w:rPr>
        <w:t>2025 год – 2 000,0 тыс. руб.</w:t>
      </w:r>
    </w:p>
    <w:p w:rsidR="00180BDE" w:rsidRPr="00180BDE" w:rsidRDefault="00180BDE" w:rsidP="00180BDE">
      <w:pPr>
        <w:pStyle w:val="aa"/>
        <w:ind w:firstLine="851"/>
        <w:jc w:val="both"/>
        <w:rPr>
          <w:rFonts w:ascii="Times New Roman" w:hAnsi="Times New Roman" w:cs="Times New Roman"/>
          <w:sz w:val="28"/>
          <w:szCs w:val="28"/>
        </w:rPr>
      </w:pPr>
      <w:r w:rsidRPr="00180BDE">
        <w:rPr>
          <w:rFonts w:ascii="Times New Roman" w:hAnsi="Times New Roman" w:cs="Times New Roman"/>
          <w:sz w:val="28"/>
          <w:szCs w:val="28"/>
        </w:rPr>
        <w:t xml:space="preserve">2026 год – 18 353,7 тыс. руб. </w:t>
      </w:r>
    </w:p>
    <w:p w:rsidR="00180BDE" w:rsidRPr="00180BDE" w:rsidRDefault="00180BDE" w:rsidP="00180BDE">
      <w:pPr>
        <w:pStyle w:val="aa"/>
        <w:ind w:firstLine="851"/>
        <w:jc w:val="both"/>
        <w:rPr>
          <w:rFonts w:ascii="Times New Roman" w:hAnsi="Times New Roman" w:cs="Times New Roman"/>
          <w:sz w:val="28"/>
          <w:szCs w:val="28"/>
        </w:rPr>
      </w:pPr>
      <w:r w:rsidRPr="00180BDE">
        <w:rPr>
          <w:rFonts w:ascii="Times New Roman" w:hAnsi="Times New Roman" w:cs="Times New Roman"/>
          <w:sz w:val="28"/>
          <w:szCs w:val="28"/>
        </w:rPr>
        <w:t>Данный источник дохода бюджета спрогнозирован исходя из объема предполагаемых сделок купли-продажи.</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На основании законопроекта Ленинградской области «Об областном бюджете Ленинградской области на 2024 год и на плановый период 2025 и 2026 годов»</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Субсидии на сохранение целевых показателей повышения оплаты труда работников муниципальных учреждений культуры:</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2024 год – 6 236,9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2025 год – 6 236,9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2026 год – 6 236,9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Субсидии на государственную поддержку отрасли культуры:</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2024 год – 500,0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Субсидии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2024 год – 340,9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Субсидии на реализацию областного закона от 15.01.2018 № 3-оз «О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2024 год – 2 040,9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lastRenderedPageBreak/>
        <w:t>Субсидии на поддержку развития общественной инфраструктуры муниципального значения:</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2024 год – 5 000,0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Субсидии на мероприятия по ликвидации несанкционированных свалок:</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2025 год – 83 935,0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2026 год – 15 886,0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Субсидии на мероприятия по созданию мест (площадок) накопления</w:t>
      </w:r>
    </w:p>
    <w:p w:rsidR="00180BDE" w:rsidRPr="00180BDE" w:rsidRDefault="00180BDE" w:rsidP="00180BDE">
      <w:pPr>
        <w:jc w:val="both"/>
        <w:rPr>
          <w:rFonts w:ascii="Times New Roman" w:hAnsi="Times New Roman" w:cs="Times New Roman"/>
          <w:sz w:val="28"/>
          <w:szCs w:val="28"/>
        </w:rPr>
      </w:pPr>
      <w:r w:rsidRPr="00180BDE">
        <w:rPr>
          <w:rFonts w:ascii="Times New Roman" w:hAnsi="Times New Roman" w:cs="Times New Roman"/>
          <w:sz w:val="28"/>
          <w:szCs w:val="28"/>
        </w:rPr>
        <w:t>твердых коммунальных отходов:</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2026 год – 2 400,3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Субвенции бюджетам городских поселений на осуществление первичного воинского учета на территориях, где отсутствуют военные комиссариаты:</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2024 год – 656,9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2025 год – 679,8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2026 год – 0,0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Субвенции в сфере административных правонарушений:</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2024 год – 7,0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2025 год – 7,1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2026 год – 7,1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На основании распоряжения комитета по жилищно-коммунальному хозяйству Ленинградской области от 16 октября 2023 года №168 – субсидия из областного бюджета Ленинградской области и поступивших в порядке </w:t>
      </w:r>
      <w:proofErr w:type="spellStart"/>
      <w:r w:rsidRPr="00180BDE">
        <w:rPr>
          <w:rFonts w:ascii="Times New Roman" w:hAnsi="Times New Roman" w:cs="Times New Roman"/>
          <w:sz w:val="28"/>
          <w:szCs w:val="28"/>
        </w:rPr>
        <w:t>софинансирования</w:t>
      </w:r>
      <w:proofErr w:type="spellEnd"/>
      <w:r w:rsidRPr="00180BDE">
        <w:rPr>
          <w:rFonts w:ascii="Times New Roman" w:hAnsi="Times New Roman" w:cs="Times New Roman"/>
          <w:sz w:val="28"/>
          <w:szCs w:val="28"/>
        </w:rPr>
        <w:t xml:space="preserve">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w:t>
      </w:r>
    </w:p>
    <w:p w:rsidR="00180BDE" w:rsidRPr="00180BDE" w:rsidRDefault="00180BDE" w:rsidP="00180BDE">
      <w:pPr>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2024 год – 10 000,0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47D4B" w:rsidRDefault="00180BDE" w:rsidP="00147D4B">
      <w:pPr>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В 2024 году бюджетом не предусмотрены дотации на выравнивание бюджетной обеспеченностью поселения. </w:t>
      </w:r>
    </w:p>
    <w:p w:rsidR="00180BDE" w:rsidRPr="00147D4B" w:rsidRDefault="00147D4B" w:rsidP="00147D4B">
      <w:pPr>
        <w:ind w:firstLine="709"/>
        <w:jc w:val="center"/>
        <w:rPr>
          <w:rFonts w:ascii="Times New Roman" w:hAnsi="Times New Roman" w:cs="Times New Roman"/>
          <w:b/>
          <w:sz w:val="28"/>
          <w:szCs w:val="28"/>
        </w:rPr>
      </w:pPr>
      <w:r>
        <w:rPr>
          <w:rFonts w:ascii="Times New Roman" w:hAnsi="Times New Roman" w:cs="Times New Roman"/>
          <w:b/>
          <w:sz w:val="28"/>
          <w:szCs w:val="28"/>
        </w:rPr>
        <w:t>Расходы</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Основными характеристиками бюджета муниципального образования Кузьмоловское городское поселение Всеволожского муниципального района Ленинградской области на 2024-2026 года являются прогнозируемые общие объемы расходов по бюджету муниципального образования Кузьмоловское городское поселение Всеволожского муниципального района Ленинградской области:</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lastRenderedPageBreak/>
        <w:t xml:space="preserve">в 2024 году – 220 621,4 тыс. руб., </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в 2025 году – 274 021,9 тыс. руб.,</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в 2026 году – 202 252,4 тыс. руб. </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Проект бюджета сформирован с учетом обеспечения финансовыми ресурсами первоочередных социально-значимых расходов.</w:t>
      </w:r>
    </w:p>
    <w:p w:rsidR="00180BDE" w:rsidRPr="00180BDE" w:rsidRDefault="00180BDE" w:rsidP="00180BDE">
      <w:pPr>
        <w:ind w:firstLine="708"/>
        <w:jc w:val="both"/>
        <w:rPr>
          <w:rFonts w:ascii="Times New Roman" w:hAnsi="Times New Roman" w:cs="Times New Roman"/>
          <w:sz w:val="28"/>
          <w:szCs w:val="28"/>
        </w:rPr>
      </w:pPr>
      <w:r w:rsidRPr="00180BDE">
        <w:rPr>
          <w:rFonts w:ascii="Times New Roman" w:hAnsi="Times New Roman" w:cs="Times New Roman"/>
          <w:sz w:val="28"/>
          <w:szCs w:val="28"/>
        </w:rPr>
        <w:t>Расходы бюджета на 2024 год определены исходя из следующих позиций:</w:t>
      </w:r>
    </w:p>
    <w:p w:rsidR="00180BDE" w:rsidRPr="00180BDE" w:rsidRDefault="00180BDE" w:rsidP="00180BDE">
      <w:pPr>
        <w:ind w:firstLine="708"/>
        <w:jc w:val="both"/>
        <w:rPr>
          <w:rFonts w:ascii="Times New Roman" w:hAnsi="Times New Roman" w:cs="Times New Roman"/>
          <w:snapToGrid w:val="0"/>
          <w:sz w:val="28"/>
          <w:szCs w:val="28"/>
        </w:rPr>
      </w:pPr>
      <w:r w:rsidRPr="00180BDE">
        <w:rPr>
          <w:rFonts w:ascii="Times New Roman" w:hAnsi="Times New Roman" w:cs="Times New Roman"/>
          <w:sz w:val="28"/>
          <w:szCs w:val="28"/>
        </w:rPr>
        <w:t xml:space="preserve">бюджетные ассигнования на формирование фонда оплаты труда лиц, замещающих муниципальные должности, должности муниципальной службы, служащих и работников органов муниципальных образований определены исходя из штатной численности работников и </w:t>
      </w:r>
      <w:r w:rsidRPr="00180BDE">
        <w:rPr>
          <w:rFonts w:ascii="Times New Roman" w:hAnsi="Times New Roman" w:cs="Times New Roman"/>
          <w:snapToGrid w:val="0"/>
          <w:sz w:val="28"/>
          <w:szCs w:val="28"/>
        </w:rPr>
        <w:t>индексации заработной платы к уровню 2023 года с 1 января 2024 года на 4,6%.</w:t>
      </w:r>
    </w:p>
    <w:p w:rsidR="00180BDE" w:rsidRPr="00180BDE" w:rsidRDefault="00180BDE" w:rsidP="00180BDE">
      <w:pPr>
        <w:pStyle w:val="ConsNormal"/>
        <w:widowControl/>
        <w:jc w:val="both"/>
        <w:rPr>
          <w:rFonts w:ascii="Times New Roman" w:hAnsi="Times New Roman" w:cs="Times New Roman"/>
          <w:sz w:val="28"/>
          <w:szCs w:val="28"/>
        </w:rPr>
      </w:pPr>
      <w:r w:rsidRPr="00180BDE">
        <w:rPr>
          <w:rFonts w:ascii="Times New Roman" w:hAnsi="Times New Roman" w:cs="Times New Roman"/>
          <w:sz w:val="28"/>
          <w:szCs w:val="28"/>
        </w:rPr>
        <w:t>начисления на оплату труда рассчитаны на основании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w:t>
      </w:r>
    </w:p>
    <w:p w:rsidR="00180BDE" w:rsidRPr="00180BDE" w:rsidRDefault="00180BDE" w:rsidP="00180BDE">
      <w:pPr>
        <w:jc w:val="both"/>
        <w:rPr>
          <w:rFonts w:ascii="Times New Roman" w:hAnsi="Times New Roman" w:cs="Times New Roman"/>
          <w:b/>
          <w:sz w:val="28"/>
          <w:szCs w:val="28"/>
          <w:highlight w:val="yellow"/>
        </w:rPr>
      </w:pPr>
    </w:p>
    <w:p w:rsidR="00180BDE" w:rsidRPr="00180BDE" w:rsidRDefault="00180BDE" w:rsidP="00147D4B">
      <w:pPr>
        <w:spacing w:line="240" w:lineRule="exact"/>
        <w:ind w:firstLine="709"/>
        <w:jc w:val="center"/>
        <w:rPr>
          <w:rFonts w:ascii="Times New Roman" w:hAnsi="Times New Roman" w:cs="Times New Roman"/>
          <w:b/>
          <w:sz w:val="28"/>
          <w:szCs w:val="28"/>
        </w:rPr>
      </w:pPr>
      <w:r w:rsidRPr="00180BDE">
        <w:rPr>
          <w:rFonts w:ascii="Times New Roman" w:hAnsi="Times New Roman" w:cs="Times New Roman"/>
          <w:b/>
          <w:sz w:val="28"/>
          <w:szCs w:val="28"/>
        </w:rPr>
        <w:t>Раздел 01 «Общегосударственные расходы»</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sz w:val="28"/>
          <w:szCs w:val="28"/>
        </w:rPr>
        <w:t>Бюджетные ассигнования бюджета поселения по разделу «</w:t>
      </w:r>
      <w:r w:rsidRPr="00180BDE">
        <w:rPr>
          <w:rFonts w:ascii="Times New Roman" w:hAnsi="Times New Roman" w:cs="Times New Roman"/>
          <w:bCs/>
          <w:sz w:val="28"/>
          <w:szCs w:val="28"/>
        </w:rPr>
        <w:t>Общегосударственные расходы»</w:t>
      </w:r>
      <w:r w:rsidRPr="00180BDE">
        <w:rPr>
          <w:rFonts w:ascii="Times New Roman" w:hAnsi="Times New Roman" w:cs="Times New Roman"/>
          <w:sz w:val="28"/>
          <w:szCs w:val="28"/>
        </w:rPr>
        <w:t xml:space="preserve"> характеризуются следующими данными:</w:t>
      </w:r>
    </w:p>
    <w:p w:rsidR="00180BDE" w:rsidRPr="00180BDE" w:rsidRDefault="00180BDE" w:rsidP="00180BDE">
      <w:pPr>
        <w:pStyle w:val="aa"/>
        <w:ind w:firstLine="708"/>
        <w:jc w:val="right"/>
        <w:rPr>
          <w:rFonts w:ascii="Times New Roman" w:hAnsi="Times New Roman" w:cs="Times New Roman"/>
          <w:sz w:val="28"/>
          <w:szCs w:val="28"/>
        </w:rPr>
      </w:pPr>
      <w:r w:rsidRPr="00180BDE">
        <w:rPr>
          <w:rFonts w:ascii="Times New Roman" w:hAnsi="Times New Roman" w:cs="Times New Roman"/>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180BDE" w:rsidRPr="00180BDE" w:rsidTr="00B574E6">
        <w:trPr>
          <w:cantSplit/>
          <w:tblHeader/>
        </w:trPr>
        <w:tc>
          <w:tcPr>
            <w:tcW w:w="4928" w:type="dxa"/>
            <w:vMerge w:val="restart"/>
          </w:tcPr>
          <w:p w:rsidR="00180BDE" w:rsidRPr="00180BDE" w:rsidRDefault="00180BDE" w:rsidP="00B574E6">
            <w:pPr>
              <w:jc w:val="both"/>
              <w:rPr>
                <w:rFonts w:ascii="Times New Roman" w:hAnsi="Times New Roman" w:cs="Times New Roman"/>
                <w:sz w:val="28"/>
                <w:szCs w:val="28"/>
                <w:highlight w:val="yellow"/>
              </w:rPr>
            </w:pPr>
          </w:p>
        </w:tc>
        <w:tc>
          <w:tcPr>
            <w:tcW w:w="4536"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Проект бюджета</w:t>
            </w:r>
          </w:p>
        </w:tc>
      </w:tr>
      <w:tr w:rsidR="00180BDE" w:rsidRPr="00180BDE" w:rsidTr="00B574E6">
        <w:trPr>
          <w:cantSplit/>
          <w:tblHeader/>
        </w:trPr>
        <w:tc>
          <w:tcPr>
            <w:tcW w:w="4928" w:type="dxa"/>
            <w:vMerge/>
          </w:tcPr>
          <w:p w:rsidR="00180BDE" w:rsidRPr="00180BDE" w:rsidRDefault="00180BDE" w:rsidP="00B574E6">
            <w:pPr>
              <w:jc w:val="both"/>
              <w:rPr>
                <w:rFonts w:ascii="Times New Roman" w:hAnsi="Times New Roman" w:cs="Times New Roman"/>
                <w:sz w:val="28"/>
                <w:szCs w:val="28"/>
                <w:highlight w:val="yellow"/>
              </w:rPr>
            </w:pPr>
          </w:p>
        </w:tc>
        <w:tc>
          <w:tcPr>
            <w:tcW w:w="4536"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на 2024 год</w:t>
            </w:r>
          </w:p>
        </w:tc>
      </w:tr>
      <w:tr w:rsidR="00180BDE" w:rsidRPr="00180BDE" w:rsidTr="00B574E6">
        <w:tc>
          <w:tcPr>
            <w:tcW w:w="4928"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Общий объем, тыс. руб.</w:t>
            </w:r>
          </w:p>
        </w:tc>
        <w:tc>
          <w:tcPr>
            <w:tcW w:w="4536" w:type="dxa"/>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65 073,8</w:t>
            </w:r>
          </w:p>
        </w:tc>
      </w:tr>
      <w:tr w:rsidR="00180BDE" w:rsidRPr="00180BDE" w:rsidTr="00B574E6">
        <w:tc>
          <w:tcPr>
            <w:tcW w:w="4928" w:type="dxa"/>
          </w:tcPr>
          <w:p w:rsidR="00180BDE" w:rsidRPr="00180BDE" w:rsidRDefault="00180BDE" w:rsidP="00B574E6">
            <w:pPr>
              <w:spacing w:beforeLines="40" w:before="96" w:line="240" w:lineRule="exact"/>
              <w:jc w:val="both"/>
              <w:rPr>
                <w:rFonts w:ascii="Times New Roman" w:hAnsi="Times New Roman" w:cs="Times New Roman"/>
                <w:sz w:val="28"/>
                <w:szCs w:val="28"/>
              </w:rPr>
            </w:pPr>
            <w:r w:rsidRPr="00180BDE">
              <w:rPr>
                <w:rFonts w:ascii="Times New Roman" w:hAnsi="Times New Roman" w:cs="Times New Roman"/>
                <w:sz w:val="28"/>
                <w:szCs w:val="28"/>
              </w:rPr>
              <w:t>Доля в бюджетных ассигнованиях бюджета поселения, %</w:t>
            </w:r>
          </w:p>
        </w:tc>
        <w:tc>
          <w:tcPr>
            <w:tcW w:w="4536" w:type="dxa"/>
          </w:tcPr>
          <w:p w:rsidR="00180BDE" w:rsidRPr="00180BDE" w:rsidRDefault="00180BDE" w:rsidP="00B574E6">
            <w:pPr>
              <w:spacing w:beforeLines="40" w:before="96" w:line="240" w:lineRule="exact"/>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br/>
              <w:t>29,5</w:t>
            </w:r>
          </w:p>
        </w:tc>
      </w:tr>
    </w:tbl>
    <w:p w:rsidR="00180BDE" w:rsidRPr="00180BDE" w:rsidRDefault="00180BDE" w:rsidP="00180BDE">
      <w:pPr>
        <w:ind w:firstLine="709"/>
        <w:jc w:val="both"/>
        <w:rPr>
          <w:rFonts w:ascii="Times New Roman" w:hAnsi="Times New Roman" w:cs="Times New Roman"/>
          <w:sz w:val="28"/>
          <w:szCs w:val="28"/>
          <w:highlight w:val="yellow"/>
        </w:rPr>
      </w:pPr>
    </w:p>
    <w:p w:rsidR="00180BDE" w:rsidRPr="00180BDE" w:rsidRDefault="00180BDE" w:rsidP="00180BDE">
      <w:pPr>
        <w:pStyle w:val="aa"/>
        <w:spacing w:before="120"/>
        <w:ind w:firstLine="709"/>
        <w:jc w:val="both"/>
        <w:rPr>
          <w:rFonts w:ascii="Times New Roman" w:hAnsi="Times New Roman" w:cs="Times New Roman"/>
          <w:bCs/>
          <w:sz w:val="28"/>
          <w:szCs w:val="28"/>
        </w:rPr>
      </w:pPr>
      <w:r w:rsidRPr="00180BDE">
        <w:rPr>
          <w:rFonts w:ascii="Times New Roman" w:hAnsi="Times New Roman" w:cs="Times New Roman"/>
          <w:bCs/>
          <w:color w:val="000000"/>
          <w:sz w:val="28"/>
          <w:szCs w:val="28"/>
        </w:rPr>
        <w:t>Расходные</w:t>
      </w:r>
      <w:r w:rsidRPr="00180BDE">
        <w:rPr>
          <w:rFonts w:ascii="Times New Roman" w:hAnsi="Times New Roman" w:cs="Times New Roman"/>
          <w:bCs/>
          <w:color w:val="FF0000"/>
          <w:sz w:val="28"/>
          <w:szCs w:val="28"/>
        </w:rPr>
        <w:t xml:space="preserve"> </w:t>
      </w:r>
      <w:r w:rsidRPr="00180BDE">
        <w:rPr>
          <w:rFonts w:ascii="Times New Roman" w:hAnsi="Times New Roman" w:cs="Times New Roman"/>
          <w:bCs/>
          <w:sz w:val="28"/>
          <w:szCs w:val="28"/>
        </w:rPr>
        <w:t>обязательства поселения в сфере общегосударственных расходов определяются следующими нормативно-правовыми актами:</w:t>
      </w:r>
    </w:p>
    <w:p w:rsidR="00180BDE" w:rsidRPr="00180BDE" w:rsidRDefault="00180BDE" w:rsidP="00180BDE">
      <w:pPr>
        <w:ind w:firstLine="708"/>
        <w:jc w:val="both"/>
        <w:rPr>
          <w:rFonts w:ascii="Times New Roman" w:hAnsi="Times New Roman" w:cs="Times New Roman"/>
          <w:sz w:val="28"/>
          <w:szCs w:val="28"/>
        </w:rPr>
      </w:pPr>
      <w:r w:rsidRPr="00180BDE">
        <w:rPr>
          <w:rFonts w:ascii="Times New Roman" w:hAnsi="Times New Roman" w:cs="Times New Roman"/>
          <w:sz w:val="28"/>
          <w:szCs w:val="28"/>
        </w:rPr>
        <w:t>Федеральный закон от 02.03.2007 N 25-ФЗ «О муниципальной службе в Российской Федерации»;</w:t>
      </w:r>
    </w:p>
    <w:p w:rsidR="00180BDE" w:rsidRPr="00180BDE" w:rsidRDefault="00180BDE" w:rsidP="00180BDE">
      <w:pPr>
        <w:ind w:firstLine="708"/>
        <w:jc w:val="both"/>
        <w:rPr>
          <w:rFonts w:ascii="Times New Roman" w:hAnsi="Times New Roman" w:cs="Times New Roman"/>
          <w:sz w:val="28"/>
          <w:szCs w:val="28"/>
        </w:rPr>
      </w:pPr>
      <w:r w:rsidRPr="00180BDE">
        <w:rPr>
          <w:rFonts w:ascii="Times New Roman" w:hAnsi="Times New Roman" w:cs="Times New Roman"/>
          <w:sz w:val="28"/>
          <w:szCs w:val="28"/>
        </w:rPr>
        <w:t xml:space="preserve">Федеральный закон от 06.10.2003 N 131-ФЗ «Об общих принципах организации местного самоуправления в Российской Федерации»; </w:t>
      </w:r>
    </w:p>
    <w:p w:rsidR="00180BDE" w:rsidRPr="00180BDE" w:rsidRDefault="00180BDE" w:rsidP="00180BDE">
      <w:pPr>
        <w:ind w:firstLine="708"/>
        <w:jc w:val="both"/>
        <w:rPr>
          <w:rFonts w:ascii="Times New Roman" w:hAnsi="Times New Roman" w:cs="Times New Roman"/>
          <w:b/>
          <w:bCs/>
          <w:sz w:val="28"/>
          <w:szCs w:val="28"/>
        </w:rPr>
      </w:pPr>
      <w:r w:rsidRPr="00180BDE">
        <w:rPr>
          <w:rFonts w:ascii="Times New Roman" w:hAnsi="Times New Roman" w:cs="Times New Roman"/>
          <w:sz w:val="28"/>
          <w:szCs w:val="28"/>
        </w:rPr>
        <w:t>Устав муниципального образования Кузьмоловское городское поселение Всеволожского муниципального района Ленинградской области</w:t>
      </w:r>
      <w:r w:rsidRPr="00180BDE">
        <w:rPr>
          <w:rFonts w:ascii="Times New Roman" w:hAnsi="Times New Roman" w:cs="Times New Roman"/>
          <w:bCs/>
          <w:sz w:val="28"/>
          <w:szCs w:val="28"/>
        </w:rPr>
        <w:t>;</w:t>
      </w:r>
      <w:r w:rsidRPr="00180BDE">
        <w:rPr>
          <w:rFonts w:ascii="Times New Roman" w:hAnsi="Times New Roman" w:cs="Times New Roman"/>
          <w:b/>
          <w:bCs/>
          <w:sz w:val="28"/>
          <w:szCs w:val="28"/>
        </w:rPr>
        <w:t xml:space="preserve"> </w:t>
      </w:r>
    </w:p>
    <w:p w:rsidR="00180BDE" w:rsidRPr="00180BDE" w:rsidRDefault="00180BDE" w:rsidP="00180BDE">
      <w:pPr>
        <w:pStyle w:val="aa"/>
        <w:jc w:val="both"/>
        <w:rPr>
          <w:rFonts w:ascii="Times New Roman" w:hAnsi="Times New Roman" w:cs="Times New Roman"/>
          <w:sz w:val="28"/>
          <w:szCs w:val="28"/>
        </w:rPr>
      </w:pPr>
      <w:r w:rsidRPr="00180BDE">
        <w:rPr>
          <w:rFonts w:ascii="Times New Roman" w:hAnsi="Times New Roman" w:cs="Times New Roman"/>
          <w:b/>
          <w:bCs/>
          <w:sz w:val="28"/>
          <w:szCs w:val="28"/>
        </w:rPr>
        <w:lastRenderedPageBreak/>
        <w:tab/>
      </w:r>
      <w:r w:rsidRPr="00180BDE">
        <w:rPr>
          <w:rFonts w:ascii="Times New Roman" w:hAnsi="Times New Roman" w:cs="Times New Roman"/>
          <w:sz w:val="28"/>
          <w:szCs w:val="28"/>
        </w:rPr>
        <w:t>Положения о денежном содержании главы муниципального образования Кузьмоловское городское поселение Всеволожского муниципального района Ленинградской области, утвержденным решением Совета депутатов от 27.09.2022 №9;</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sz w:val="28"/>
          <w:szCs w:val="28"/>
        </w:rPr>
        <w:t>Положения об оплате труда муниципальных служащих и работников, замещающих должности, не являющиеся должностями муниципальной службы в муниципальном образовании Кузьмоловское городское поселение Всеволожского муниципального района Ленинградской области, утвержденным решением Совета депутатов от 19.10.2022 №21.</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iCs/>
          <w:sz w:val="28"/>
          <w:szCs w:val="28"/>
        </w:rPr>
        <w:t>Расходы из бюджета</w:t>
      </w:r>
      <w:r w:rsidRPr="00180BDE">
        <w:rPr>
          <w:rFonts w:ascii="Times New Roman" w:hAnsi="Times New Roman" w:cs="Times New Roman"/>
          <w:sz w:val="28"/>
          <w:szCs w:val="28"/>
        </w:rPr>
        <w:t xml:space="preserve"> поселения по разделу «Общегосударственные расходы» распределены по подразделам следующим образом:</w:t>
      </w:r>
    </w:p>
    <w:p w:rsidR="00180BDE" w:rsidRPr="00180BDE" w:rsidRDefault="00180BDE" w:rsidP="00180BDE">
      <w:pPr>
        <w:pStyle w:val="aa"/>
        <w:ind w:firstLine="708"/>
        <w:rPr>
          <w:rFonts w:ascii="Times New Roman" w:hAnsi="Times New Roman" w:cs="Times New Roman"/>
          <w:sz w:val="28"/>
          <w:szCs w:val="28"/>
        </w:rPr>
      </w:pPr>
      <w:r w:rsidRPr="00180BDE">
        <w:rPr>
          <w:rFonts w:ascii="Times New Roman" w:hAnsi="Times New Roman" w:cs="Times New Roman"/>
          <w:sz w:val="28"/>
          <w:szCs w:val="28"/>
        </w:rPr>
        <w:tab/>
      </w:r>
      <w:r w:rsidRPr="00180BDE">
        <w:rPr>
          <w:rFonts w:ascii="Times New Roman" w:hAnsi="Times New Roman" w:cs="Times New Roman"/>
          <w:sz w:val="28"/>
          <w:szCs w:val="28"/>
        </w:rPr>
        <w:tab/>
      </w:r>
      <w:r w:rsidRPr="00180BDE">
        <w:rPr>
          <w:rFonts w:ascii="Times New Roman" w:hAnsi="Times New Roman" w:cs="Times New Roman"/>
          <w:sz w:val="28"/>
          <w:szCs w:val="28"/>
        </w:rPr>
        <w:tab/>
      </w:r>
      <w:r w:rsidRPr="00180BDE">
        <w:rPr>
          <w:rFonts w:ascii="Times New Roman" w:hAnsi="Times New Roman" w:cs="Times New Roman"/>
          <w:sz w:val="28"/>
          <w:szCs w:val="28"/>
        </w:rPr>
        <w:tab/>
      </w:r>
      <w:r w:rsidRPr="00180BDE">
        <w:rPr>
          <w:rFonts w:ascii="Times New Roman" w:hAnsi="Times New Roman" w:cs="Times New Roman"/>
          <w:sz w:val="28"/>
          <w:szCs w:val="28"/>
        </w:rPr>
        <w:tab/>
      </w:r>
      <w:r w:rsidRPr="00180BDE">
        <w:rPr>
          <w:rFonts w:ascii="Times New Roman" w:hAnsi="Times New Roman" w:cs="Times New Roman"/>
          <w:sz w:val="28"/>
          <w:szCs w:val="28"/>
        </w:rPr>
        <w:tab/>
      </w:r>
      <w:r w:rsidRPr="00180BDE">
        <w:rPr>
          <w:rFonts w:ascii="Times New Roman" w:hAnsi="Times New Roman" w:cs="Times New Roman"/>
          <w:sz w:val="28"/>
          <w:szCs w:val="28"/>
        </w:rPr>
        <w:tab/>
      </w:r>
      <w:r w:rsidRPr="00180BDE">
        <w:rPr>
          <w:rFonts w:ascii="Times New Roman" w:hAnsi="Times New Roman" w:cs="Times New Roman"/>
          <w:sz w:val="28"/>
          <w:szCs w:val="28"/>
        </w:rPr>
        <w:tab/>
      </w:r>
      <w:r w:rsidRPr="00180BDE">
        <w:rPr>
          <w:rFonts w:ascii="Times New Roman" w:hAnsi="Times New Roman" w:cs="Times New Roman"/>
          <w:sz w:val="28"/>
          <w:szCs w:val="28"/>
        </w:rPr>
        <w:tab/>
        <w:t xml:space="preserve">                 тыс. руб.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977"/>
      </w:tblGrid>
      <w:tr w:rsidR="00180BDE" w:rsidRPr="00180BDE" w:rsidTr="00B574E6">
        <w:trPr>
          <w:cantSplit/>
          <w:tblHeader/>
        </w:trPr>
        <w:tc>
          <w:tcPr>
            <w:tcW w:w="6521" w:type="dxa"/>
            <w:vMerge w:val="restart"/>
          </w:tcPr>
          <w:p w:rsidR="00180BDE" w:rsidRPr="00180BDE" w:rsidRDefault="00180BDE" w:rsidP="00B574E6">
            <w:pPr>
              <w:jc w:val="both"/>
              <w:rPr>
                <w:rFonts w:ascii="Times New Roman" w:hAnsi="Times New Roman" w:cs="Times New Roman"/>
                <w:sz w:val="28"/>
                <w:szCs w:val="28"/>
                <w:highlight w:val="yellow"/>
              </w:rPr>
            </w:pPr>
          </w:p>
        </w:tc>
        <w:tc>
          <w:tcPr>
            <w:tcW w:w="2977" w:type="dxa"/>
            <w:shd w:val="clear" w:color="auto" w:fill="auto"/>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Проект бюджета</w:t>
            </w:r>
          </w:p>
        </w:tc>
      </w:tr>
      <w:tr w:rsidR="00180BDE" w:rsidRPr="00180BDE" w:rsidTr="00B574E6">
        <w:trPr>
          <w:cantSplit/>
          <w:tblHeader/>
        </w:trPr>
        <w:tc>
          <w:tcPr>
            <w:tcW w:w="6521" w:type="dxa"/>
            <w:vMerge/>
          </w:tcPr>
          <w:p w:rsidR="00180BDE" w:rsidRPr="00180BDE" w:rsidRDefault="00180BDE" w:rsidP="00B574E6">
            <w:pPr>
              <w:jc w:val="both"/>
              <w:rPr>
                <w:rFonts w:ascii="Times New Roman" w:hAnsi="Times New Roman" w:cs="Times New Roman"/>
                <w:sz w:val="28"/>
                <w:szCs w:val="28"/>
                <w:highlight w:val="yellow"/>
              </w:rPr>
            </w:pPr>
          </w:p>
        </w:tc>
        <w:tc>
          <w:tcPr>
            <w:tcW w:w="2977" w:type="dxa"/>
            <w:shd w:val="clear" w:color="auto" w:fill="auto"/>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на 2024 год</w:t>
            </w:r>
          </w:p>
        </w:tc>
      </w:tr>
      <w:tr w:rsidR="00180BDE" w:rsidRPr="00180BDE" w:rsidTr="00B574E6">
        <w:tc>
          <w:tcPr>
            <w:tcW w:w="6521" w:type="dxa"/>
          </w:tcPr>
          <w:p w:rsidR="00180BDE" w:rsidRPr="00180BDE" w:rsidRDefault="00180BDE" w:rsidP="00B574E6">
            <w:pPr>
              <w:rPr>
                <w:rFonts w:ascii="Times New Roman" w:hAnsi="Times New Roman" w:cs="Times New Roman"/>
                <w:sz w:val="28"/>
                <w:szCs w:val="28"/>
              </w:rPr>
            </w:pPr>
            <w:r w:rsidRPr="00180BDE">
              <w:rPr>
                <w:rFonts w:ascii="Times New Roman" w:hAnsi="Times New Roman" w:cs="Times New Roman"/>
                <w:sz w:val="28"/>
                <w:szCs w:val="28"/>
              </w:rPr>
              <w:t>Общегосударственные вопросы – всего</w:t>
            </w:r>
          </w:p>
        </w:tc>
        <w:tc>
          <w:tcPr>
            <w:tcW w:w="2977" w:type="dxa"/>
            <w:shd w:val="clear" w:color="auto" w:fill="auto"/>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65 073,5</w:t>
            </w:r>
          </w:p>
        </w:tc>
      </w:tr>
      <w:tr w:rsidR="00180BDE" w:rsidRPr="00180BDE" w:rsidTr="00B574E6">
        <w:tc>
          <w:tcPr>
            <w:tcW w:w="6521" w:type="dxa"/>
          </w:tcPr>
          <w:p w:rsidR="00180BDE" w:rsidRPr="00180BDE" w:rsidRDefault="00180BDE" w:rsidP="00B574E6">
            <w:pPr>
              <w:rPr>
                <w:rFonts w:ascii="Times New Roman" w:hAnsi="Times New Roman" w:cs="Times New Roman"/>
                <w:sz w:val="28"/>
                <w:szCs w:val="28"/>
              </w:rPr>
            </w:pPr>
            <w:r w:rsidRPr="00180BDE">
              <w:rPr>
                <w:rFonts w:ascii="Times New Roman" w:hAnsi="Times New Roman" w:cs="Times New Roman"/>
                <w:sz w:val="28"/>
                <w:szCs w:val="28"/>
              </w:rPr>
              <w:t>в том числе по подразделам:</w:t>
            </w:r>
          </w:p>
        </w:tc>
        <w:tc>
          <w:tcPr>
            <w:tcW w:w="2977" w:type="dxa"/>
          </w:tcPr>
          <w:p w:rsidR="00180BDE" w:rsidRPr="00180BDE" w:rsidRDefault="00180BDE" w:rsidP="00B574E6">
            <w:pPr>
              <w:jc w:val="center"/>
              <w:rPr>
                <w:rFonts w:ascii="Times New Roman" w:hAnsi="Times New Roman" w:cs="Times New Roman"/>
                <w:snapToGrid w:val="0"/>
                <w:color w:val="000000"/>
                <w:sz w:val="28"/>
                <w:szCs w:val="28"/>
              </w:rPr>
            </w:pPr>
          </w:p>
        </w:tc>
      </w:tr>
      <w:tr w:rsidR="00180BDE" w:rsidRPr="00180BDE" w:rsidTr="00B574E6">
        <w:tc>
          <w:tcPr>
            <w:tcW w:w="6521" w:type="dxa"/>
          </w:tcPr>
          <w:p w:rsidR="00180BDE" w:rsidRPr="00180BDE" w:rsidRDefault="00180BDE" w:rsidP="00B574E6">
            <w:pPr>
              <w:rPr>
                <w:rFonts w:ascii="Times New Roman" w:hAnsi="Times New Roman" w:cs="Times New Roman"/>
                <w:sz w:val="28"/>
                <w:szCs w:val="28"/>
              </w:rPr>
            </w:pPr>
            <w:r w:rsidRPr="00180BDE">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2977" w:type="dxa"/>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3 530,0</w:t>
            </w:r>
          </w:p>
        </w:tc>
      </w:tr>
      <w:tr w:rsidR="00180BDE" w:rsidRPr="00180BDE" w:rsidTr="00B574E6">
        <w:tc>
          <w:tcPr>
            <w:tcW w:w="6521" w:type="dxa"/>
          </w:tcPr>
          <w:p w:rsidR="00180BDE" w:rsidRPr="00180BDE" w:rsidRDefault="00180BDE" w:rsidP="00B574E6">
            <w:pPr>
              <w:spacing w:beforeLines="40" w:before="96"/>
              <w:rPr>
                <w:rFonts w:ascii="Times New Roman" w:hAnsi="Times New Roman" w:cs="Times New Roman"/>
                <w:sz w:val="28"/>
                <w:szCs w:val="28"/>
              </w:rPr>
            </w:pPr>
            <w:r w:rsidRPr="00180BDE">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77" w:type="dxa"/>
            <w:shd w:val="clear" w:color="auto" w:fill="auto"/>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10 337,1</w:t>
            </w:r>
          </w:p>
        </w:tc>
      </w:tr>
      <w:tr w:rsidR="00180BDE" w:rsidRPr="00180BDE" w:rsidTr="00B574E6">
        <w:tc>
          <w:tcPr>
            <w:tcW w:w="6521" w:type="dxa"/>
          </w:tcPr>
          <w:p w:rsidR="00180BDE" w:rsidRPr="00180BDE" w:rsidRDefault="00180BDE" w:rsidP="00B574E6">
            <w:pPr>
              <w:spacing w:beforeLines="40" w:before="96"/>
              <w:rPr>
                <w:rFonts w:ascii="Times New Roman" w:hAnsi="Times New Roman" w:cs="Times New Roman"/>
                <w:sz w:val="28"/>
                <w:szCs w:val="28"/>
              </w:rPr>
            </w:pPr>
            <w:r w:rsidRPr="00180BDE">
              <w:rPr>
                <w:rFonts w:ascii="Times New Roman" w:hAnsi="Times New Roman" w:cs="Times New Roman"/>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977" w:type="dxa"/>
            <w:shd w:val="clear" w:color="auto" w:fill="auto"/>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38 961,7</w:t>
            </w:r>
          </w:p>
        </w:tc>
      </w:tr>
      <w:tr w:rsidR="00180BDE" w:rsidRPr="00180BDE" w:rsidTr="00B574E6">
        <w:tc>
          <w:tcPr>
            <w:tcW w:w="6521" w:type="dxa"/>
          </w:tcPr>
          <w:p w:rsidR="00180BDE" w:rsidRPr="00180BDE" w:rsidRDefault="00180BDE" w:rsidP="00B574E6">
            <w:pPr>
              <w:spacing w:beforeLines="40" w:before="96"/>
              <w:rPr>
                <w:rFonts w:ascii="Times New Roman" w:hAnsi="Times New Roman" w:cs="Times New Roman"/>
                <w:sz w:val="28"/>
                <w:szCs w:val="28"/>
              </w:rPr>
            </w:pPr>
            <w:r w:rsidRPr="00180BDE">
              <w:rPr>
                <w:rFonts w:ascii="Times New Roman" w:hAnsi="Times New Roman" w:cs="Times New Roman"/>
                <w:sz w:val="28"/>
                <w:szCs w:val="28"/>
              </w:rPr>
              <w:t>Резервные фонды</w:t>
            </w:r>
          </w:p>
        </w:tc>
        <w:tc>
          <w:tcPr>
            <w:tcW w:w="2977" w:type="dxa"/>
            <w:shd w:val="clear" w:color="auto" w:fill="auto"/>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600,0</w:t>
            </w:r>
          </w:p>
        </w:tc>
      </w:tr>
      <w:tr w:rsidR="00180BDE" w:rsidRPr="00180BDE" w:rsidTr="00B574E6">
        <w:tc>
          <w:tcPr>
            <w:tcW w:w="6521" w:type="dxa"/>
          </w:tcPr>
          <w:p w:rsidR="00180BDE" w:rsidRPr="00180BDE" w:rsidRDefault="00180BDE" w:rsidP="00B574E6">
            <w:pPr>
              <w:spacing w:beforeLines="40" w:before="96"/>
              <w:rPr>
                <w:rFonts w:ascii="Times New Roman" w:hAnsi="Times New Roman" w:cs="Times New Roman"/>
                <w:sz w:val="28"/>
                <w:szCs w:val="28"/>
              </w:rPr>
            </w:pPr>
            <w:r w:rsidRPr="00180BDE">
              <w:rPr>
                <w:rFonts w:ascii="Times New Roman" w:hAnsi="Times New Roman" w:cs="Times New Roman"/>
                <w:sz w:val="28"/>
                <w:szCs w:val="28"/>
              </w:rPr>
              <w:t>Другие общегосударственные вопросы (без условно утвержденных расходов)</w:t>
            </w:r>
          </w:p>
        </w:tc>
        <w:tc>
          <w:tcPr>
            <w:tcW w:w="2977" w:type="dxa"/>
            <w:shd w:val="clear" w:color="auto" w:fill="auto"/>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11 645,0</w:t>
            </w:r>
          </w:p>
        </w:tc>
      </w:tr>
    </w:tbl>
    <w:p w:rsidR="00180BDE" w:rsidRPr="00180BDE" w:rsidRDefault="00180BDE" w:rsidP="00180BDE">
      <w:pPr>
        <w:ind w:firstLine="709"/>
        <w:jc w:val="both"/>
        <w:rPr>
          <w:rFonts w:ascii="Times New Roman" w:hAnsi="Times New Roman" w:cs="Times New Roman"/>
          <w:sz w:val="28"/>
          <w:szCs w:val="28"/>
          <w:highlight w:val="yellow"/>
        </w:rPr>
      </w:pPr>
    </w:p>
    <w:p w:rsidR="00180BDE" w:rsidRPr="00180BDE" w:rsidRDefault="00180BDE" w:rsidP="00180BDE">
      <w:pPr>
        <w:pStyle w:val="aa"/>
        <w:ind w:left="567"/>
        <w:jc w:val="center"/>
        <w:rPr>
          <w:rFonts w:ascii="Times New Roman" w:hAnsi="Times New Roman" w:cs="Times New Roman"/>
          <w:b/>
          <w:bCs/>
          <w:sz w:val="28"/>
          <w:szCs w:val="28"/>
        </w:rPr>
      </w:pPr>
      <w:r w:rsidRPr="00180BDE">
        <w:rPr>
          <w:rFonts w:ascii="Times New Roman" w:hAnsi="Times New Roman" w:cs="Times New Roman"/>
          <w:b/>
          <w:bCs/>
          <w:sz w:val="28"/>
          <w:szCs w:val="28"/>
        </w:rPr>
        <w:t>Подраздел 0102 «</w:t>
      </w:r>
      <w:r w:rsidRPr="00180BDE">
        <w:rPr>
          <w:rFonts w:ascii="Times New Roman" w:hAnsi="Times New Roman" w:cs="Times New Roman"/>
          <w:b/>
          <w:sz w:val="28"/>
          <w:szCs w:val="28"/>
        </w:rPr>
        <w:t>Функционирование высшего должностного лица субъекта Российской Федерации и муниципального образования»</w:t>
      </w:r>
    </w:p>
    <w:p w:rsidR="00180BDE" w:rsidRPr="00147D4B" w:rsidRDefault="00180BDE" w:rsidP="00147D4B">
      <w:pPr>
        <w:pStyle w:val="aa"/>
        <w:spacing w:before="120"/>
        <w:ind w:firstLine="567"/>
        <w:jc w:val="both"/>
        <w:rPr>
          <w:rFonts w:ascii="Times New Roman" w:hAnsi="Times New Roman" w:cs="Times New Roman"/>
          <w:sz w:val="28"/>
          <w:szCs w:val="28"/>
          <w:highlight w:val="yellow"/>
        </w:rPr>
      </w:pPr>
      <w:r w:rsidRPr="00180BDE">
        <w:rPr>
          <w:rFonts w:ascii="Times New Roman" w:hAnsi="Times New Roman" w:cs="Times New Roman"/>
          <w:sz w:val="28"/>
          <w:szCs w:val="28"/>
        </w:rPr>
        <w:t xml:space="preserve">По данному подразделу предусмотрены средства на содержание главы муниципального образования Кузьмоловское городское поселение </w:t>
      </w:r>
      <w:r w:rsidRPr="00180BDE">
        <w:rPr>
          <w:rFonts w:ascii="Times New Roman" w:hAnsi="Times New Roman" w:cs="Times New Roman"/>
          <w:sz w:val="28"/>
          <w:szCs w:val="28"/>
        </w:rPr>
        <w:lastRenderedPageBreak/>
        <w:t>Всеволожского муниципального района Ленинградской области на 2024 год – 3 530,0 тыс. руб.</w:t>
      </w:r>
    </w:p>
    <w:p w:rsidR="00180BDE" w:rsidRPr="00180BDE" w:rsidRDefault="00180BDE" w:rsidP="00180BDE">
      <w:pPr>
        <w:pStyle w:val="aa"/>
        <w:ind w:left="567"/>
        <w:jc w:val="center"/>
        <w:rPr>
          <w:rFonts w:ascii="Times New Roman" w:hAnsi="Times New Roman" w:cs="Times New Roman"/>
          <w:b/>
          <w:bCs/>
          <w:sz w:val="28"/>
          <w:szCs w:val="28"/>
        </w:rPr>
      </w:pPr>
      <w:r w:rsidRPr="00180BDE">
        <w:rPr>
          <w:rFonts w:ascii="Times New Roman" w:hAnsi="Times New Roman" w:cs="Times New Roman"/>
          <w:b/>
          <w:bCs/>
          <w:sz w:val="28"/>
          <w:szCs w:val="28"/>
        </w:rPr>
        <w:t>Подраздел 0103 «</w:t>
      </w:r>
      <w:r w:rsidRPr="00180BDE">
        <w:rPr>
          <w:rFonts w:ascii="Times New Roman" w:hAnsi="Times New Roman" w:cs="Times New Roman"/>
          <w:b/>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180BDE" w:rsidRPr="00180BDE" w:rsidRDefault="00180BDE" w:rsidP="00180BDE">
      <w:pPr>
        <w:pStyle w:val="aa"/>
        <w:spacing w:before="120"/>
        <w:ind w:firstLine="567"/>
        <w:jc w:val="both"/>
        <w:rPr>
          <w:rFonts w:ascii="Times New Roman" w:hAnsi="Times New Roman" w:cs="Times New Roman"/>
          <w:sz w:val="28"/>
          <w:szCs w:val="28"/>
        </w:rPr>
      </w:pPr>
      <w:r w:rsidRPr="00180BDE">
        <w:rPr>
          <w:rFonts w:ascii="Times New Roman" w:hAnsi="Times New Roman" w:cs="Times New Roman"/>
          <w:sz w:val="28"/>
          <w:szCs w:val="28"/>
        </w:rPr>
        <w:t>По данному подразделу предусмотрены средства на содержание аппарата муниципального образования Кузьмоловское городское поселение Всеволожского муниципального района Ленинградской области и расходы на обеспечение функций органов местного самоуправления на 2024 год – 10 186,30 тыс. руб. (оплата труда, начисления на заработную плату, программное обеспечение, аренда нежилого помещения, услуги по выпуску газеты «</w:t>
      </w:r>
      <w:proofErr w:type="spellStart"/>
      <w:r w:rsidRPr="00180BDE">
        <w:rPr>
          <w:rFonts w:ascii="Times New Roman" w:hAnsi="Times New Roman" w:cs="Times New Roman"/>
          <w:sz w:val="28"/>
          <w:szCs w:val="28"/>
        </w:rPr>
        <w:t>Кузьмоловский</w:t>
      </w:r>
      <w:proofErr w:type="spellEnd"/>
      <w:r w:rsidRPr="00180BDE">
        <w:rPr>
          <w:rFonts w:ascii="Times New Roman" w:hAnsi="Times New Roman" w:cs="Times New Roman"/>
          <w:sz w:val="28"/>
          <w:szCs w:val="28"/>
        </w:rPr>
        <w:t xml:space="preserve"> вестник» с официальными материалами, нотариальные действия, приобретение канцелярских товаров).</w:t>
      </w:r>
    </w:p>
    <w:p w:rsidR="00180BDE" w:rsidRPr="00180BDE" w:rsidRDefault="00180BDE" w:rsidP="00180BDE">
      <w:pPr>
        <w:ind w:firstLine="993"/>
        <w:jc w:val="both"/>
        <w:rPr>
          <w:rFonts w:ascii="Times New Roman" w:hAnsi="Times New Roman" w:cs="Times New Roman"/>
          <w:sz w:val="28"/>
          <w:szCs w:val="28"/>
        </w:rPr>
      </w:pPr>
      <w:r w:rsidRPr="00180BDE">
        <w:rPr>
          <w:rFonts w:ascii="Times New Roman" w:hAnsi="Times New Roman" w:cs="Times New Roman"/>
          <w:sz w:val="28"/>
          <w:szCs w:val="28"/>
        </w:rPr>
        <w:t xml:space="preserve">В соответствии с Методикой расчета межбюджетных трансфертов, предоставляемых из бюджета муниципального образования Кузьмоловское городское поселение Всеволожского муниципального района Ленинградской области бюджету муниципального образования «Всеволожский муниципальный район» Ленинградской области на исполнение переданных отдельных полномочий по осуществлению внешнего муниципального контроля, утвержденной Постановлением администрации МО Кузьмоловское ГП от 02.10.2023 №471, объем межбюджетных трансфертов на исполнение переданных отдельных полномочий по осуществлению внешнего муниципального контроля на 2024 год составит – 150,8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47D4B">
      <w:pPr>
        <w:pStyle w:val="aa"/>
        <w:spacing w:after="0"/>
        <w:ind w:firstLine="567"/>
        <w:jc w:val="center"/>
        <w:rPr>
          <w:rFonts w:ascii="Times New Roman" w:hAnsi="Times New Roman" w:cs="Times New Roman"/>
          <w:b/>
          <w:bCs/>
          <w:sz w:val="28"/>
          <w:szCs w:val="28"/>
        </w:rPr>
      </w:pPr>
      <w:r w:rsidRPr="00180BDE">
        <w:rPr>
          <w:rFonts w:ascii="Times New Roman" w:hAnsi="Times New Roman" w:cs="Times New Roman"/>
          <w:b/>
          <w:bCs/>
          <w:sz w:val="28"/>
          <w:szCs w:val="28"/>
        </w:rPr>
        <w:t xml:space="preserve">Подраздел 0104 «Функционирование Правительства Российской Федерации, высших исполнительных органов </w:t>
      </w:r>
    </w:p>
    <w:p w:rsidR="00180BDE" w:rsidRPr="00180BDE" w:rsidRDefault="00180BDE" w:rsidP="00147D4B">
      <w:pPr>
        <w:pStyle w:val="aa"/>
        <w:spacing w:after="0"/>
        <w:ind w:firstLine="567"/>
        <w:jc w:val="center"/>
        <w:rPr>
          <w:rFonts w:ascii="Times New Roman" w:hAnsi="Times New Roman" w:cs="Times New Roman"/>
          <w:b/>
          <w:bCs/>
          <w:sz w:val="28"/>
          <w:szCs w:val="28"/>
        </w:rPr>
      </w:pPr>
      <w:r w:rsidRPr="00180BDE">
        <w:rPr>
          <w:rFonts w:ascii="Times New Roman" w:hAnsi="Times New Roman" w:cs="Times New Roman"/>
          <w:b/>
          <w:bCs/>
          <w:sz w:val="28"/>
          <w:szCs w:val="28"/>
        </w:rPr>
        <w:t xml:space="preserve"> государственной власти субъектов Российской </w:t>
      </w:r>
    </w:p>
    <w:p w:rsidR="00180BDE" w:rsidRPr="00180BDE" w:rsidRDefault="00180BDE" w:rsidP="00147D4B">
      <w:pPr>
        <w:pStyle w:val="aa"/>
        <w:spacing w:after="0"/>
        <w:ind w:firstLine="567"/>
        <w:jc w:val="center"/>
        <w:rPr>
          <w:rFonts w:ascii="Times New Roman" w:hAnsi="Times New Roman" w:cs="Times New Roman"/>
          <w:b/>
          <w:bCs/>
          <w:sz w:val="28"/>
          <w:szCs w:val="28"/>
        </w:rPr>
      </w:pPr>
      <w:r w:rsidRPr="00180BDE">
        <w:rPr>
          <w:rFonts w:ascii="Times New Roman" w:hAnsi="Times New Roman" w:cs="Times New Roman"/>
          <w:b/>
          <w:bCs/>
          <w:sz w:val="28"/>
          <w:szCs w:val="28"/>
        </w:rPr>
        <w:t>Федерации, местных администраций»</w:t>
      </w:r>
    </w:p>
    <w:p w:rsidR="00180BDE" w:rsidRPr="00180BDE" w:rsidRDefault="00180BDE" w:rsidP="00180BDE">
      <w:pPr>
        <w:pStyle w:val="aa"/>
        <w:ind w:firstLine="567"/>
        <w:jc w:val="center"/>
        <w:rPr>
          <w:rFonts w:ascii="Times New Roman" w:hAnsi="Times New Roman" w:cs="Times New Roman"/>
          <w:b/>
          <w:bCs/>
          <w:sz w:val="28"/>
          <w:szCs w:val="28"/>
        </w:rPr>
      </w:pPr>
    </w:p>
    <w:p w:rsidR="00180BDE" w:rsidRPr="00180BDE" w:rsidRDefault="00180BDE" w:rsidP="00180BDE">
      <w:pPr>
        <w:pStyle w:val="aa"/>
        <w:spacing w:before="120"/>
        <w:ind w:firstLine="709"/>
        <w:jc w:val="both"/>
        <w:rPr>
          <w:rFonts w:ascii="Times New Roman" w:hAnsi="Times New Roman" w:cs="Times New Roman"/>
          <w:sz w:val="28"/>
          <w:szCs w:val="28"/>
        </w:rPr>
      </w:pPr>
      <w:r w:rsidRPr="00180BDE">
        <w:rPr>
          <w:rFonts w:ascii="Times New Roman" w:hAnsi="Times New Roman" w:cs="Times New Roman"/>
          <w:sz w:val="28"/>
          <w:szCs w:val="28"/>
        </w:rPr>
        <w:t>В данном подразделе предусмотрены средства:</w:t>
      </w:r>
    </w:p>
    <w:p w:rsidR="00180BDE" w:rsidRPr="00180BDE" w:rsidRDefault="00180BDE" w:rsidP="00180BDE">
      <w:pPr>
        <w:pStyle w:val="aa"/>
        <w:spacing w:before="120"/>
        <w:ind w:firstLine="567"/>
        <w:jc w:val="both"/>
        <w:rPr>
          <w:rFonts w:ascii="Times New Roman" w:hAnsi="Times New Roman" w:cs="Times New Roman"/>
          <w:sz w:val="28"/>
          <w:szCs w:val="28"/>
        </w:rPr>
      </w:pPr>
      <w:r w:rsidRPr="00180BDE">
        <w:rPr>
          <w:rFonts w:ascii="Times New Roman" w:hAnsi="Times New Roman" w:cs="Times New Roman"/>
          <w:sz w:val="28"/>
          <w:szCs w:val="28"/>
        </w:rPr>
        <w:t xml:space="preserve">На обеспечение деятельности Администрации муниципального образования Кузьмоловское городское поселение Всеволожского муниципального района Ленинградской области в 2024 году </w:t>
      </w:r>
      <w:r w:rsidRPr="00180BDE">
        <w:rPr>
          <w:rFonts w:ascii="Times New Roman" w:hAnsi="Times New Roman" w:cs="Times New Roman"/>
          <w:snapToGrid w:val="0"/>
          <w:color w:val="000000"/>
          <w:sz w:val="28"/>
          <w:szCs w:val="28"/>
        </w:rPr>
        <w:t xml:space="preserve">37 784,9 </w:t>
      </w:r>
      <w:r w:rsidRPr="00180BDE">
        <w:rPr>
          <w:rFonts w:ascii="Times New Roman" w:hAnsi="Times New Roman" w:cs="Times New Roman"/>
          <w:sz w:val="28"/>
          <w:szCs w:val="28"/>
        </w:rPr>
        <w:t>тыс. руб. (оплата труда, начисления на заработную плату, услуг связи, работу и услуги по содержанию имущества, повышение квалификации сотрудников, программное обеспечение, страхование, нотариальные действия, закупка ГСМ и увеличение прочих материальных запасов).</w:t>
      </w:r>
    </w:p>
    <w:p w:rsidR="00180BDE" w:rsidRPr="00180BDE" w:rsidRDefault="00180BDE" w:rsidP="00180BDE">
      <w:pPr>
        <w:ind w:firstLine="993"/>
        <w:jc w:val="both"/>
        <w:rPr>
          <w:rFonts w:ascii="Times New Roman" w:hAnsi="Times New Roman" w:cs="Times New Roman"/>
          <w:sz w:val="28"/>
          <w:szCs w:val="28"/>
        </w:rPr>
      </w:pPr>
      <w:r w:rsidRPr="00180BDE">
        <w:rPr>
          <w:rFonts w:ascii="Times New Roman" w:hAnsi="Times New Roman" w:cs="Times New Roman"/>
          <w:sz w:val="28"/>
          <w:szCs w:val="28"/>
        </w:rPr>
        <w:t xml:space="preserve">В соответствии с Методикой расчета межбюджетных трансфертов, предоставляемых из бюджета муниципального образования Кузьмоловское городское поселение Всеволожского муниципального района Ленинградской области бюджету муниципального образования «Всеволожский муниципальный </w:t>
      </w:r>
      <w:r w:rsidRPr="00180BDE">
        <w:rPr>
          <w:rFonts w:ascii="Times New Roman" w:hAnsi="Times New Roman" w:cs="Times New Roman"/>
          <w:sz w:val="28"/>
          <w:szCs w:val="28"/>
        </w:rPr>
        <w:lastRenderedPageBreak/>
        <w:t xml:space="preserve">район» Ленинградской области на исполнение переданных отдельных полномочий по контролю формирования и исполнения местного бюджета, утвержденной Постановлением администрации МО Кузьмоловское ГП от 02.10.2023 №469, объем межбюджетных трансфертов на исполнение переданных отдельных полномочий по контролю формирования и исполнения местного бюджета на 2024 год составит – 991,9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47D4B">
      <w:pPr>
        <w:ind w:firstLine="993"/>
        <w:jc w:val="both"/>
        <w:rPr>
          <w:rFonts w:ascii="Times New Roman" w:hAnsi="Times New Roman" w:cs="Times New Roman"/>
          <w:sz w:val="28"/>
          <w:szCs w:val="28"/>
        </w:rPr>
      </w:pPr>
      <w:r w:rsidRPr="00180BDE">
        <w:rPr>
          <w:rFonts w:ascii="Times New Roman" w:hAnsi="Times New Roman" w:cs="Times New Roman"/>
          <w:sz w:val="28"/>
          <w:szCs w:val="28"/>
        </w:rPr>
        <w:t xml:space="preserve">В соответствии с Методикой расчета межбюджетных трансфертов, предоставляемых из бюджета муниципального образования Кузьмоловское городское поселение Всеволожского муниципального района Ленинградской области бюджету муниципального образования «Всеволожский муниципальный район» Ленинградской области на исполнение переданных отдельных полномочий в сфере жилищных отношений, утвержденной Постановлением администрации МО Кузьмоловское ГП от 02.10.2023 №470 (в редакции от 13.10.2023 №492), объем межбюджетных трансфертов на исполнение переданных отдельных полномочий в сфере жилищных отношений на 2024 год составит – 184,9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47D4B">
      <w:pPr>
        <w:pStyle w:val="aa"/>
        <w:spacing w:before="120" w:line="240" w:lineRule="exact"/>
        <w:jc w:val="center"/>
        <w:rPr>
          <w:rFonts w:ascii="Times New Roman" w:hAnsi="Times New Roman" w:cs="Times New Roman"/>
          <w:b/>
          <w:bCs/>
          <w:sz w:val="28"/>
          <w:szCs w:val="28"/>
        </w:rPr>
      </w:pPr>
      <w:r w:rsidRPr="00180BDE">
        <w:rPr>
          <w:rFonts w:ascii="Times New Roman" w:hAnsi="Times New Roman" w:cs="Times New Roman"/>
          <w:b/>
          <w:bCs/>
          <w:sz w:val="28"/>
          <w:szCs w:val="28"/>
        </w:rPr>
        <w:t>Подраздел 0111 «Резервные фонды»</w:t>
      </w:r>
    </w:p>
    <w:p w:rsidR="00180BDE" w:rsidRPr="00180BDE" w:rsidRDefault="00180BDE" w:rsidP="00180BDE">
      <w:pPr>
        <w:pStyle w:val="aa"/>
        <w:ind w:firstLine="709"/>
        <w:jc w:val="both"/>
        <w:rPr>
          <w:rFonts w:ascii="Times New Roman" w:hAnsi="Times New Roman" w:cs="Times New Roman"/>
          <w:bCs/>
          <w:iCs/>
          <w:sz w:val="28"/>
          <w:szCs w:val="28"/>
        </w:rPr>
      </w:pPr>
      <w:r w:rsidRPr="00180BDE">
        <w:rPr>
          <w:rFonts w:ascii="Times New Roman" w:hAnsi="Times New Roman" w:cs="Times New Roman"/>
          <w:bCs/>
          <w:iCs/>
          <w:sz w:val="28"/>
          <w:szCs w:val="28"/>
        </w:rPr>
        <w:t>Формирование в составе бюджета поселения резервного фонда определяется следующими нормативными правовыми актами:</w:t>
      </w:r>
    </w:p>
    <w:p w:rsidR="00180BDE" w:rsidRPr="00180BDE" w:rsidRDefault="00180BDE" w:rsidP="00180BDE">
      <w:pPr>
        <w:pStyle w:val="aa"/>
        <w:ind w:firstLine="709"/>
        <w:jc w:val="both"/>
        <w:rPr>
          <w:rFonts w:ascii="Times New Roman" w:hAnsi="Times New Roman" w:cs="Times New Roman"/>
          <w:bCs/>
          <w:iCs/>
          <w:sz w:val="28"/>
          <w:szCs w:val="28"/>
        </w:rPr>
      </w:pPr>
      <w:r w:rsidRPr="00180BDE">
        <w:rPr>
          <w:rFonts w:ascii="Times New Roman" w:hAnsi="Times New Roman" w:cs="Times New Roman"/>
          <w:bCs/>
          <w:iCs/>
          <w:sz w:val="28"/>
          <w:szCs w:val="28"/>
        </w:rPr>
        <w:t>Бюджетный кодекс Российской Федерации;</w:t>
      </w:r>
    </w:p>
    <w:p w:rsidR="00180BDE" w:rsidRPr="00180BDE" w:rsidRDefault="00180BDE" w:rsidP="00180BDE">
      <w:pPr>
        <w:pStyle w:val="aa"/>
        <w:ind w:firstLine="709"/>
        <w:jc w:val="both"/>
        <w:rPr>
          <w:rFonts w:ascii="Times New Roman" w:hAnsi="Times New Roman" w:cs="Times New Roman"/>
          <w:bCs/>
          <w:iCs/>
          <w:sz w:val="28"/>
          <w:szCs w:val="28"/>
        </w:rPr>
      </w:pPr>
      <w:r w:rsidRPr="00180BDE">
        <w:rPr>
          <w:rFonts w:ascii="Times New Roman" w:hAnsi="Times New Roman" w:cs="Times New Roman"/>
          <w:bCs/>
          <w:iCs/>
          <w:sz w:val="28"/>
          <w:szCs w:val="28"/>
        </w:rPr>
        <w:t xml:space="preserve">Положения о резервном фонде Администрации </w:t>
      </w:r>
      <w:r w:rsidRPr="00180BDE">
        <w:rPr>
          <w:rFonts w:ascii="Times New Roman" w:hAnsi="Times New Roman" w:cs="Times New Roman"/>
          <w:sz w:val="28"/>
          <w:szCs w:val="28"/>
        </w:rPr>
        <w:t>муниципального образования Кузьмоловское городское поселение Всеволожского муниципального района Ленинградской области</w:t>
      </w:r>
      <w:r w:rsidRPr="00180BDE">
        <w:rPr>
          <w:rFonts w:ascii="Times New Roman" w:hAnsi="Times New Roman" w:cs="Times New Roman"/>
          <w:bCs/>
          <w:iCs/>
          <w:sz w:val="28"/>
          <w:szCs w:val="28"/>
        </w:rPr>
        <w:t xml:space="preserve">, утвержденным постановлением администрации </w:t>
      </w:r>
      <w:r w:rsidRPr="00180BDE">
        <w:rPr>
          <w:rFonts w:ascii="Times New Roman" w:hAnsi="Times New Roman" w:cs="Times New Roman"/>
          <w:sz w:val="28"/>
          <w:szCs w:val="28"/>
        </w:rPr>
        <w:t>муниципального образования Кузьмоловское городское поселение Всеволожского муниципального района Ленинградской области</w:t>
      </w:r>
      <w:r w:rsidRPr="00180BDE">
        <w:rPr>
          <w:rFonts w:ascii="Times New Roman" w:hAnsi="Times New Roman" w:cs="Times New Roman"/>
          <w:bCs/>
          <w:iCs/>
          <w:sz w:val="28"/>
          <w:szCs w:val="28"/>
        </w:rPr>
        <w:t xml:space="preserve"> от 24 ноября 2020 года № 150.</w:t>
      </w:r>
    </w:p>
    <w:p w:rsidR="00180BDE" w:rsidRPr="00180BDE" w:rsidRDefault="00180BDE" w:rsidP="00180BDE">
      <w:pPr>
        <w:pStyle w:val="aa"/>
        <w:ind w:firstLine="720"/>
        <w:jc w:val="both"/>
        <w:rPr>
          <w:rFonts w:ascii="Times New Roman" w:hAnsi="Times New Roman" w:cs="Times New Roman"/>
          <w:sz w:val="28"/>
          <w:szCs w:val="28"/>
        </w:rPr>
      </w:pPr>
      <w:r w:rsidRPr="00180BDE">
        <w:rPr>
          <w:rFonts w:ascii="Times New Roman" w:hAnsi="Times New Roman" w:cs="Times New Roman"/>
          <w:sz w:val="28"/>
          <w:szCs w:val="28"/>
        </w:rPr>
        <w:t>Расходы на резервный фонд учтены на 2024 год в сумме 600,0 тыс. руб.</w:t>
      </w:r>
    </w:p>
    <w:p w:rsidR="00180BDE" w:rsidRPr="00180BDE" w:rsidRDefault="00180BDE" w:rsidP="00180BDE">
      <w:pPr>
        <w:pStyle w:val="aa"/>
        <w:ind w:firstLine="720"/>
        <w:jc w:val="both"/>
        <w:rPr>
          <w:rFonts w:ascii="Times New Roman" w:hAnsi="Times New Roman" w:cs="Times New Roman"/>
          <w:sz w:val="28"/>
          <w:szCs w:val="28"/>
          <w:highlight w:val="yellow"/>
        </w:rPr>
      </w:pPr>
    </w:p>
    <w:p w:rsidR="00180BDE" w:rsidRPr="00180BDE" w:rsidRDefault="00180BDE" w:rsidP="00147D4B">
      <w:pPr>
        <w:pStyle w:val="aa"/>
        <w:spacing w:before="120" w:line="240" w:lineRule="exact"/>
        <w:jc w:val="center"/>
        <w:rPr>
          <w:rFonts w:ascii="Times New Roman" w:hAnsi="Times New Roman" w:cs="Times New Roman"/>
          <w:b/>
          <w:bCs/>
          <w:sz w:val="28"/>
          <w:szCs w:val="28"/>
        </w:rPr>
      </w:pPr>
      <w:r w:rsidRPr="00180BDE">
        <w:rPr>
          <w:rFonts w:ascii="Times New Roman" w:hAnsi="Times New Roman" w:cs="Times New Roman"/>
          <w:b/>
          <w:bCs/>
          <w:sz w:val="28"/>
          <w:szCs w:val="28"/>
        </w:rPr>
        <w:t>Подраздел 0113 «Другие общегосударственные воп</w:t>
      </w:r>
      <w:r w:rsidR="00147D4B">
        <w:rPr>
          <w:rFonts w:ascii="Times New Roman" w:hAnsi="Times New Roman" w:cs="Times New Roman"/>
          <w:b/>
          <w:bCs/>
          <w:sz w:val="28"/>
          <w:szCs w:val="28"/>
        </w:rPr>
        <w:t>росы»</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iCs/>
          <w:sz w:val="28"/>
          <w:szCs w:val="28"/>
        </w:rPr>
        <w:t>По подразделу «</w:t>
      </w:r>
      <w:r w:rsidRPr="00180BDE">
        <w:rPr>
          <w:rFonts w:ascii="Times New Roman" w:hAnsi="Times New Roman" w:cs="Times New Roman"/>
          <w:bCs/>
          <w:sz w:val="28"/>
          <w:szCs w:val="28"/>
        </w:rPr>
        <w:t>Другие общегосударственные вопросы</w:t>
      </w:r>
      <w:r w:rsidRPr="00180BDE">
        <w:rPr>
          <w:rFonts w:ascii="Times New Roman" w:hAnsi="Times New Roman" w:cs="Times New Roman"/>
          <w:iCs/>
          <w:sz w:val="28"/>
          <w:szCs w:val="28"/>
        </w:rPr>
        <w:t>»</w:t>
      </w:r>
      <w:r w:rsidRPr="00180BDE">
        <w:rPr>
          <w:rFonts w:ascii="Times New Roman" w:hAnsi="Times New Roman" w:cs="Times New Roman"/>
          <w:sz w:val="28"/>
          <w:szCs w:val="28"/>
        </w:rPr>
        <w:t xml:space="preserve"> в бюджете поселения предусмотрены бюджетные ассигнования на 2024 год в сумме 11 645,0 тыс. руб., </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sz w:val="28"/>
          <w:szCs w:val="28"/>
        </w:rPr>
        <w:t>Данные средства предусмотрены на следующие цели:</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sz w:val="28"/>
          <w:szCs w:val="28"/>
        </w:rPr>
        <w:t>- организация работы с людьми пожилого возраста – 810,0 тыс. руб.</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sz w:val="28"/>
          <w:szCs w:val="28"/>
        </w:rPr>
        <w:t>- организация работы с людьми с ограниченными возможностями – 430,0 тыс. руб.</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 проведение общегосударственных праздников на территории МО Кузьмоловское ГП (организация дежурства бригады скорой помощи на </w:t>
      </w:r>
      <w:r w:rsidRPr="00180BDE">
        <w:rPr>
          <w:rFonts w:ascii="Times New Roman" w:hAnsi="Times New Roman" w:cs="Times New Roman"/>
          <w:sz w:val="28"/>
          <w:szCs w:val="28"/>
        </w:rPr>
        <w:lastRenderedPageBreak/>
        <w:t>мероприятиях, подписка периодических изданий, заказ печатной продукции, украшение поселка, приобретение подарочной продукции) – 2 316,6 тыс. руб.</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sz w:val="28"/>
          <w:szCs w:val="28"/>
        </w:rPr>
        <w:t>- содержание имущества казны (оплата коммунальных услуг, исполнение судебных актов) – 8 088,4 тыс. руб.</w:t>
      </w:r>
    </w:p>
    <w:p w:rsidR="00180BDE" w:rsidRPr="00180BDE" w:rsidRDefault="00180BDE" w:rsidP="00180BDE">
      <w:pPr>
        <w:ind w:firstLine="709"/>
        <w:jc w:val="center"/>
        <w:rPr>
          <w:rFonts w:ascii="Times New Roman" w:hAnsi="Times New Roman" w:cs="Times New Roman"/>
          <w:b/>
          <w:sz w:val="28"/>
          <w:szCs w:val="28"/>
        </w:rPr>
      </w:pPr>
      <w:r w:rsidRPr="00180BDE">
        <w:rPr>
          <w:rFonts w:ascii="Times New Roman" w:hAnsi="Times New Roman" w:cs="Times New Roman"/>
          <w:b/>
          <w:sz w:val="28"/>
          <w:szCs w:val="28"/>
        </w:rPr>
        <w:t>Раздел 02 «Национальная оборона»</w:t>
      </w:r>
    </w:p>
    <w:p w:rsidR="00180BDE" w:rsidRPr="00180BDE" w:rsidRDefault="00180BDE" w:rsidP="00180BDE">
      <w:pPr>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260"/>
      </w:tblGrid>
      <w:tr w:rsidR="00180BDE" w:rsidRPr="00180BDE" w:rsidTr="00B574E6">
        <w:trPr>
          <w:cantSplit/>
          <w:trHeight w:val="495"/>
          <w:tblHeader/>
        </w:trPr>
        <w:tc>
          <w:tcPr>
            <w:tcW w:w="6204" w:type="dxa"/>
            <w:vMerge w:val="restart"/>
          </w:tcPr>
          <w:p w:rsidR="00180BDE" w:rsidRPr="00180BDE" w:rsidRDefault="00180BDE" w:rsidP="00B574E6">
            <w:pPr>
              <w:jc w:val="both"/>
              <w:rPr>
                <w:rFonts w:ascii="Times New Roman" w:hAnsi="Times New Roman" w:cs="Times New Roman"/>
                <w:sz w:val="28"/>
                <w:szCs w:val="28"/>
              </w:rPr>
            </w:pPr>
          </w:p>
        </w:tc>
        <w:tc>
          <w:tcPr>
            <w:tcW w:w="3260"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Проект бюджета</w:t>
            </w:r>
          </w:p>
        </w:tc>
      </w:tr>
      <w:tr w:rsidR="00180BDE" w:rsidRPr="00180BDE" w:rsidTr="00B574E6">
        <w:trPr>
          <w:cantSplit/>
          <w:tblHeader/>
        </w:trPr>
        <w:tc>
          <w:tcPr>
            <w:tcW w:w="6204" w:type="dxa"/>
            <w:vMerge/>
          </w:tcPr>
          <w:p w:rsidR="00180BDE" w:rsidRPr="00180BDE" w:rsidRDefault="00180BDE" w:rsidP="00B574E6">
            <w:pPr>
              <w:jc w:val="both"/>
              <w:rPr>
                <w:rFonts w:ascii="Times New Roman" w:hAnsi="Times New Roman" w:cs="Times New Roman"/>
                <w:sz w:val="28"/>
                <w:szCs w:val="28"/>
              </w:rPr>
            </w:pPr>
          </w:p>
        </w:tc>
        <w:tc>
          <w:tcPr>
            <w:tcW w:w="3260"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на 2024 год</w:t>
            </w:r>
          </w:p>
        </w:tc>
      </w:tr>
      <w:tr w:rsidR="00180BDE" w:rsidRPr="00180BDE" w:rsidTr="00B574E6">
        <w:tc>
          <w:tcPr>
            <w:tcW w:w="620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Общий объем, тыс. руб.</w:t>
            </w:r>
          </w:p>
        </w:tc>
        <w:tc>
          <w:tcPr>
            <w:tcW w:w="3260" w:type="dxa"/>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656,9</w:t>
            </w:r>
          </w:p>
        </w:tc>
      </w:tr>
      <w:tr w:rsidR="00180BDE" w:rsidRPr="00180BDE" w:rsidTr="00B574E6">
        <w:tc>
          <w:tcPr>
            <w:tcW w:w="620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Доля в бюджетных ассигнованиях бюджета поселения, %</w:t>
            </w:r>
          </w:p>
        </w:tc>
        <w:tc>
          <w:tcPr>
            <w:tcW w:w="3260" w:type="dxa"/>
            <w:vAlign w:val="bottom"/>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0,3</w:t>
            </w:r>
          </w:p>
          <w:p w:rsidR="00180BDE" w:rsidRPr="00180BDE" w:rsidRDefault="00180BDE" w:rsidP="00B574E6">
            <w:pPr>
              <w:jc w:val="center"/>
              <w:rPr>
                <w:rFonts w:ascii="Times New Roman" w:hAnsi="Times New Roman" w:cs="Times New Roman"/>
                <w:snapToGrid w:val="0"/>
                <w:color w:val="000000"/>
                <w:sz w:val="28"/>
                <w:szCs w:val="28"/>
              </w:rPr>
            </w:pPr>
          </w:p>
        </w:tc>
      </w:tr>
    </w:tbl>
    <w:p w:rsidR="00180BDE" w:rsidRPr="00180BDE" w:rsidRDefault="00180BDE" w:rsidP="00180BDE">
      <w:pPr>
        <w:pStyle w:val="aa"/>
        <w:ind w:firstLine="708"/>
        <w:jc w:val="both"/>
        <w:rPr>
          <w:rFonts w:ascii="Times New Roman" w:hAnsi="Times New Roman" w:cs="Times New Roman"/>
          <w:spacing w:val="-4"/>
          <w:sz w:val="28"/>
          <w:szCs w:val="28"/>
        </w:rPr>
      </w:pPr>
      <w:r w:rsidRPr="00180BDE">
        <w:rPr>
          <w:rFonts w:ascii="Times New Roman" w:hAnsi="Times New Roman" w:cs="Times New Roman"/>
          <w:sz w:val="28"/>
          <w:szCs w:val="28"/>
        </w:rPr>
        <w:t xml:space="preserve">В составе бюджетных ассигнований бюджета поселения по разделу </w:t>
      </w:r>
      <w:r w:rsidRPr="00180BDE">
        <w:rPr>
          <w:rFonts w:ascii="Times New Roman" w:hAnsi="Times New Roman" w:cs="Times New Roman"/>
          <w:bCs/>
          <w:sz w:val="28"/>
          <w:szCs w:val="28"/>
        </w:rPr>
        <w:t xml:space="preserve">«Национальная оборона» </w:t>
      </w:r>
      <w:r w:rsidRPr="00180BDE">
        <w:rPr>
          <w:rFonts w:ascii="Times New Roman" w:hAnsi="Times New Roman" w:cs="Times New Roman"/>
          <w:sz w:val="28"/>
          <w:szCs w:val="28"/>
        </w:rPr>
        <w:t>предусмотрены средства на осуществление органами местного самоуправления федеральных полномочий по первичному воинскому учету на территориях, где отсутствуют военные комиссариаты, предусмотрены в</w:t>
      </w:r>
      <w:r w:rsidRPr="00180BDE">
        <w:rPr>
          <w:rFonts w:ascii="Times New Roman" w:hAnsi="Times New Roman" w:cs="Times New Roman"/>
          <w:spacing w:val="-4"/>
          <w:sz w:val="28"/>
          <w:szCs w:val="28"/>
        </w:rPr>
        <w:t xml:space="preserve"> 2024 году – 656,9 тыс. руб.</w:t>
      </w:r>
    </w:p>
    <w:p w:rsidR="00180BDE" w:rsidRPr="00180BDE" w:rsidRDefault="00180BDE" w:rsidP="00180BDE">
      <w:pPr>
        <w:pStyle w:val="aa"/>
        <w:jc w:val="both"/>
        <w:rPr>
          <w:rFonts w:ascii="Times New Roman" w:hAnsi="Times New Roman" w:cs="Times New Roman"/>
          <w:bCs/>
          <w:sz w:val="28"/>
          <w:szCs w:val="28"/>
        </w:rPr>
      </w:pPr>
      <w:r w:rsidRPr="00180BDE">
        <w:rPr>
          <w:rFonts w:ascii="Times New Roman" w:hAnsi="Times New Roman" w:cs="Times New Roman"/>
          <w:bCs/>
          <w:sz w:val="28"/>
          <w:szCs w:val="28"/>
        </w:rPr>
        <w:tab/>
        <w:t>Расходные обязательства поселения в сфере национальной обороны определяются:</w:t>
      </w:r>
    </w:p>
    <w:p w:rsidR="00180BDE" w:rsidRPr="00180BDE" w:rsidRDefault="00180BDE" w:rsidP="00180BDE">
      <w:pPr>
        <w:pStyle w:val="aa"/>
        <w:ind w:firstLine="708"/>
        <w:jc w:val="both"/>
        <w:rPr>
          <w:rFonts w:ascii="Times New Roman" w:hAnsi="Times New Roman" w:cs="Times New Roman"/>
          <w:bCs/>
          <w:sz w:val="28"/>
          <w:szCs w:val="28"/>
        </w:rPr>
      </w:pPr>
      <w:r w:rsidRPr="00180BDE">
        <w:rPr>
          <w:rFonts w:ascii="Times New Roman" w:hAnsi="Times New Roman" w:cs="Times New Roman"/>
          <w:bCs/>
          <w:sz w:val="28"/>
          <w:szCs w:val="28"/>
        </w:rPr>
        <w:t>Федеральным законом от 28 марта 1998 года № 53-ФЗ «О воинской обязанности и военной службе»;</w:t>
      </w:r>
    </w:p>
    <w:p w:rsidR="00180BDE" w:rsidRPr="00180BDE" w:rsidRDefault="00180BDE" w:rsidP="00180BDE">
      <w:pPr>
        <w:pStyle w:val="aa"/>
        <w:ind w:firstLine="708"/>
        <w:jc w:val="both"/>
        <w:rPr>
          <w:rFonts w:ascii="Times New Roman" w:hAnsi="Times New Roman" w:cs="Times New Roman"/>
          <w:bCs/>
          <w:sz w:val="28"/>
          <w:szCs w:val="28"/>
        </w:rPr>
      </w:pPr>
      <w:r w:rsidRPr="00180BDE">
        <w:rPr>
          <w:rFonts w:ascii="Times New Roman" w:hAnsi="Times New Roman" w:cs="Times New Roman"/>
          <w:bCs/>
          <w:sz w:val="28"/>
          <w:szCs w:val="28"/>
        </w:rPr>
        <w:t>Постановлением Правительства Российской Федерации от 29 апреля 2006 года № 258 «О субвенциях на осуществление полномочий по первичному воинскому учету на территориях, где отсутствуют военные комиссариаты».</w:t>
      </w:r>
    </w:p>
    <w:p w:rsidR="00180BDE" w:rsidRPr="00180BDE" w:rsidRDefault="00180BDE" w:rsidP="00180BDE">
      <w:pPr>
        <w:pStyle w:val="aa"/>
        <w:ind w:firstLine="708"/>
        <w:jc w:val="both"/>
        <w:rPr>
          <w:rFonts w:ascii="Times New Roman" w:hAnsi="Times New Roman" w:cs="Times New Roman"/>
          <w:bCs/>
          <w:sz w:val="28"/>
          <w:szCs w:val="28"/>
          <w:highlight w:val="yellow"/>
        </w:rPr>
      </w:pPr>
    </w:p>
    <w:p w:rsidR="00180BDE" w:rsidRPr="00180BDE" w:rsidRDefault="00180BDE" w:rsidP="00180BDE">
      <w:pPr>
        <w:ind w:firstLine="709"/>
        <w:jc w:val="center"/>
        <w:rPr>
          <w:rFonts w:ascii="Times New Roman" w:hAnsi="Times New Roman" w:cs="Times New Roman"/>
          <w:b/>
          <w:sz w:val="28"/>
          <w:szCs w:val="28"/>
        </w:rPr>
      </w:pPr>
      <w:r w:rsidRPr="00180BDE">
        <w:rPr>
          <w:rFonts w:ascii="Times New Roman" w:hAnsi="Times New Roman" w:cs="Times New Roman"/>
          <w:b/>
          <w:sz w:val="28"/>
          <w:szCs w:val="28"/>
        </w:rPr>
        <w:t>Раздел 03 «Национальная безопасность и правоохранительная деятельность»</w:t>
      </w:r>
    </w:p>
    <w:p w:rsidR="00180BDE" w:rsidRPr="00180BDE" w:rsidRDefault="00180BDE" w:rsidP="00180BDE">
      <w:pPr>
        <w:pStyle w:val="a4"/>
        <w:ind w:firstLine="720"/>
        <w:rPr>
          <w:sz w:val="28"/>
          <w:szCs w:val="28"/>
        </w:rPr>
      </w:pPr>
      <w:r w:rsidRPr="00180BDE">
        <w:rPr>
          <w:sz w:val="28"/>
          <w:szCs w:val="28"/>
        </w:rPr>
        <w:t xml:space="preserve">Бюджетные ассигнования бюджета поселения по разделу </w:t>
      </w:r>
      <w:r w:rsidRPr="00180BDE">
        <w:rPr>
          <w:bCs/>
          <w:sz w:val="28"/>
          <w:szCs w:val="28"/>
        </w:rPr>
        <w:t>«</w:t>
      </w:r>
      <w:r w:rsidRPr="00180BDE">
        <w:rPr>
          <w:sz w:val="28"/>
          <w:szCs w:val="28"/>
        </w:rPr>
        <w:t>Национальная безопасность и правоохранительная деятельность</w:t>
      </w:r>
      <w:r w:rsidRPr="00180BDE">
        <w:rPr>
          <w:bCs/>
          <w:sz w:val="28"/>
          <w:szCs w:val="28"/>
        </w:rPr>
        <w:t>»</w:t>
      </w:r>
      <w:r w:rsidRPr="00180BDE">
        <w:rPr>
          <w:sz w:val="28"/>
          <w:szCs w:val="28"/>
        </w:rPr>
        <w:t xml:space="preserve"> характеризуются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260"/>
      </w:tblGrid>
      <w:tr w:rsidR="00180BDE" w:rsidRPr="00180BDE" w:rsidTr="00B574E6">
        <w:trPr>
          <w:cantSplit/>
          <w:tblHeader/>
        </w:trPr>
        <w:tc>
          <w:tcPr>
            <w:tcW w:w="6204" w:type="dxa"/>
            <w:vMerge w:val="restart"/>
          </w:tcPr>
          <w:p w:rsidR="00180BDE" w:rsidRPr="00180BDE" w:rsidRDefault="00180BDE" w:rsidP="00B574E6">
            <w:pPr>
              <w:jc w:val="both"/>
              <w:rPr>
                <w:rFonts w:ascii="Times New Roman" w:hAnsi="Times New Roman" w:cs="Times New Roman"/>
                <w:sz w:val="28"/>
                <w:szCs w:val="28"/>
                <w:highlight w:val="yellow"/>
              </w:rPr>
            </w:pPr>
          </w:p>
        </w:tc>
        <w:tc>
          <w:tcPr>
            <w:tcW w:w="3260"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Проект бюджета</w:t>
            </w:r>
          </w:p>
        </w:tc>
      </w:tr>
      <w:tr w:rsidR="00180BDE" w:rsidRPr="00180BDE" w:rsidTr="00B574E6">
        <w:trPr>
          <w:cantSplit/>
          <w:tblHeader/>
        </w:trPr>
        <w:tc>
          <w:tcPr>
            <w:tcW w:w="6204" w:type="dxa"/>
            <w:vMerge/>
          </w:tcPr>
          <w:p w:rsidR="00180BDE" w:rsidRPr="00180BDE" w:rsidRDefault="00180BDE" w:rsidP="00B574E6">
            <w:pPr>
              <w:jc w:val="both"/>
              <w:rPr>
                <w:rFonts w:ascii="Times New Roman" w:hAnsi="Times New Roman" w:cs="Times New Roman"/>
                <w:sz w:val="28"/>
                <w:szCs w:val="28"/>
                <w:highlight w:val="yellow"/>
              </w:rPr>
            </w:pPr>
          </w:p>
        </w:tc>
        <w:tc>
          <w:tcPr>
            <w:tcW w:w="3260"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на 2024 год</w:t>
            </w:r>
          </w:p>
        </w:tc>
      </w:tr>
      <w:tr w:rsidR="00180BDE" w:rsidRPr="00180BDE" w:rsidTr="00B574E6">
        <w:tc>
          <w:tcPr>
            <w:tcW w:w="620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Общий объем, тыс. руб.</w:t>
            </w:r>
          </w:p>
        </w:tc>
        <w:tc>
          <w:tcPr>
            <w:tcW w:w="3260" w:type="dxa"/>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1 535,0</w:t>
            </w:r>
          </w:p>
        </w:tc>
      </w:tr>
      <w:tr w:rsidR="00180BDE" w:rsidRPr="00180BDE" w:rsidTr="00B574E6">
        <w:tc>
          <w:tcPr>
            <w:tcW w:w="620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Доля в бюджетных ассигнованиях бюджета поселения, %</w:t>
            </w:r>
          </w:p>
        </w:tc>
        <w:tc>
          <w:tcPr>
            <w:tcW w:w="3260" w:type="dxa"/>
            <w:vAlign w:val="bottom"/>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0,7</w:t>
            </w:r>
          </w:p>
          <w:p w:rsidR="00180BDE" w:rsidRPr="00180BDE" w:rsidRDefault="00180BDE" w:rsidP="00B574E6">
            <w:pPr>
              <w:jc w:val="center"/>
              <w:rPr>
                <w:rFonts w:ascii="Times New Roman" w:hAnsi="Times New Roman" w:cs="Times New Roman"/>
                <w:snapToGrid w:val="0"/>
                <w:color w:val="000000"/>
                <w:sz w:val="28"/>
                <w:szCs w:val="28"/>
              </w:rPr>
            </w:pPr>
          </w:p>
        </w:tc>
      </w:tr>
    </w:tbl>
    <w:p w:rsidR="00180BDE" w:rsidRPr="00180BDE" w:rsidRDefault="00180BDE" w:rsidP="00180BDE">
      <w:pPr>
        <w:ind w:left="-142" w:firstLine="709"/>
        <w:jc w:val="both"/>
        <w:rPr>
          <w:rFonts w:ascii="Times New Roman" w:hAnsi="Times New Roman" w:cs="Times New Roman"/>
          <w:sz w:val="28"/>
          <w:szCs w:val="28"/>
        </w:rPr>
      </w:pPr>
      <w:r w:rsidRPr="00180BDE">
        <w:rPr>
          <w:rFonts w:ascii="Times New Roman" w:hAnsi="Times New Roman" w:cs="Times New Roman"/>
          <w:sz w:val="28"/>
          <w:szCs w:val="28"/>
        </w:rPr>
        <w:lastRenderedPageBreak/>
        <w:t>В их составе предусмотрены средства на содержание аварийно-спасательного формирования, организацию работы ДДС по информированию Администрации о происшествиях и ЧС, выполнение работ по техническому обслуживанию и ремонту пожарных гидрантов, оформление стендов пожарной безопасности, агитационных щитов (плакатов) в местах с массовым пребыванием людей, оказание услуг и (или) выполнение работ по расширению и (или) по эксплуатационно-техническому обслуживанию и восстановлению работоспособности местной системы оповещения (МСО) населения по сигналам гражданской обороны и о чрезвычайных ситуациях, изготовление информационной продукции для обеспечения безопасности людей на водных объектах, охране их жизни и здоровья, оказание услуг по проведению противопожарной пропаганды на территории и изготовление и распространение тематических материалов по вопросам гражданской обороны, защиты от чрезвычайных ситуаций, пожарной безопасности (памятки, плакаты и т.п.) в 2024 году – 1535,0 тыс. руб.</w:t>
      </w:r>
    </w:p>
    <w:p w:rsidR="00180BDE" w:rsidRPr="00180BDE" w:rsidRDefault="00180BDE" w:rsidP="00180BDE">
      <w:pPr>
        <w:pStyle w:val="aa"/>
        <w:jc w:val="center"/>
        <w:rPr>
          <w:rFonts w:ascii="Times New Roman" w:hAnsi="Times New Roman" w:cs="Times New Roman"/>
          <w:b/>
          <w:bCs/>
          <w:sz w:val="28"/>
          <w:szCs w:val="28"/>
        </w:rPr>
      </w:pPr>
      <w:r w:rsidRPr="00180BDE">
        <w:rPr>
          <w:rFonts w:ascii="Times New Roman" w:hAnsi="Times New Roman" w:cs="Times New Roman"/>
          <w:b/>
          <w:bCs/>
          <w:sz w:val="28"/>
          <w:szCs w:val="28"/>
        </w:rPr>
        <w:t>Раздел 04 «Национальная экономика»</w:t>
      </w:r>
    </w:p>
    <w:p w:rsidR="00180BDE" w:rsidRPr="00180BDE" w:rsidRDefault="00180BDE" w:rsidP="00180BDE">
      <w:pPr>
        <w:pStyle w:val="a4"/>
        <w:spacing w:before="120"/>
        <w:ind w:firstLine="720"/>
        <w:rPr>
          <w:sz w:val="28"/>
          <w:szCs w:val="28"/>
        </w:rPr>
      </w:pPr>
      <w:r w:rsidRPr="00180BDE">
        <w:rPr>
          <w:sz w:val="28"/>
          <w:szCs w:val="28"/>
        </w:rPr>
        <w:t xml:space="preserve">Бюджетные ассигнования бюджета поселения по разделу </w:t>
      </w:r>
      <w:r w:rsidRPr="00180BDE">
        <w:rPr>
          <w:bCs/>
          <w:sz w:val="28"/>
          <w:szCs w:val="28"/>
        </w:rPr>
        <w:t>«Национальная экономика»</w:t>
      </w:r>
      <w:r w:rsidRPr="00180BDE">
        <w:rPr>
          <w:sz w:val="28"/>
          <w:szCs w:val="28"/>
        </w:rPr>
        <w:t xml:space="preserve"> характеризуются следующими данными:</w:t>
      </w:r>
    </w:p>
    <w:p w:rsidR="00180BDE" w:rsidRPr="00180BDE" w:rsidRDefault="00180BDE" w:rsidP="00180BDE">
      <w:pPr>
        <w:pStyle w:val="aa"/>
        <w:ind w:firstLine="708"/>
        <w:jc w:val="right"/>
        <w:rPr>
          <w:rFonts w:ascii="Times New Roman" w:hAnsi="Times New Roman" w:cs="Times New Roman"/>
          <w:sz w:val="28"/>
          <w:szCs w:val="28"/>
        </w:rPr>
      </w:pPr>
      <w:r w:rsidRPr="00180BDE">
        <w:rPr>
          <w:rFonts w:ascii="Times New Roman" w:hAnsi="Times New Roman" w:cs="Times New Roman"/>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180BDE" w:rsidRPr="00180BDE" w:rsidTr="00B574E6">
        <w:trPr>
          <w:cantSplit/>
          <w:tblHeader/>
        </w:trPr>
        <w:tc>
          <w:tcPr>
            <w:tcW w:w="4928" w:type="dxa"/>
            <w:vMerge w:val="restart"/>
          </w:tcPr>
          <w:p w:rsidR="00180BDE" w:rsidRPr="00180BDE" w:rsidRDefault="00180BDE" w:rsidP="00B574E6">
            <w:pPr>
              <w:jc w:val="both"/>
              <w:rPr>
                <w:rFonts w:ascii="Times New Roman" w:hAnsi="Times New Roman" w:cs="Times New Roman"/>
                <w:sz w:val="28"/>
                <w:szCs w:val="28"/>
              </w:rPr>
            </w:pPr>
          </w:p>
        </w:tc>
        <w:tc>
          <w:tcPr>
            <w:tcW w:w="4536"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Проект бюджета</w:t>
            </w:r>
          </w:p>
        </w:tc>
      </w:tr>
      <w:tr w:rsidR="00180BDE" w:rsidRPr="00180BDE" w:rsidTr="00B574E6">
        <w:trPr>
          <w:cantSplit/>
          <w:tblHeader/>
        </w:trPr>
        <w:tc>
          <w:tcPr>
            <w:tcW w:w="4928" w:type="dxa"/>
            <w:vMerge/>
          </w:tcPr>
          <w:p w:rsidR="00180BDE" w:rsidRPr="00180BDE" w:rsidRDefault="00180BDE" w:rsidP="00B574E6">
            <w:pPr>
              <w:jc w:val="both"/>
              <w:rPr>
                <w:rFonts w:ascii="Times New Roman" w:hAnsi="Times New Roman" w:cs="Times New Roman"/>
                <w:sz w:val="28"/>
                <w:szCs w:val="28"/>
              </w:rPr>
            </w:pPr>
          </w:p>
        </w:tc>
        <w:tc>
          <w:tcPr>
            <w:tcW w:w="4536" w:type="dxa"/>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на 2024 год</w:t>
            </w:r>
          </w:p>
        </w:tc>
      </w:tr>
      <w:tr w:rsidR="00180BDE" w:rsidRPr="00180BDE" w:rsidTr="00B574E6">
        <w:tc>
          <w:tcPr>
            <w:tcW w:w="4928"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Общий объем, тыс. руб.</w:t>
            </w:r>
          </w:p>
        </w:tc>
        <w:tc>
          <w:tcPr>
            <w:tcW w:w="4536" w:type="dxa"/>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5 930,7</w:t>
            </w:r>
          </w:p>
        </w:tc>
      </w:tr>
      <w:tr w:rsidR="00180BDE" w:rsidRPr="00180BDE" w:rsidTr="00B574E6">
        <w:tc>
          <w:tcPr>
            <w:tcW w:w="4928"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 xml:space="preserve">Доля в бюджетных </w:t>
            </w:r>
            <w:proofErr w:type="gramStart"/>
            <w:r w:rsidRPr="00180BDE">
              <w:rPr>
                <w:rFonts w:ascii="Times New Roman" w:hAnsi="Times New Roman" w:cs="Times New Roman"/>
                <w:sz w:val="28"/>
                <w:szCs w:val="28"/>
              </w:rPr>
              <w:t>ассигнованиях  бюджета</w:t>
            </w:r>
            <w:proofErr w:type="gramEnd"/>
            <w:r w:rsidRPr="00180BDE">
              <w:rPr>
                <w:rFonts w:ascii="Times New Roman" w:hAnsi="Times New Roman" w:cs="Times New Roman"/>
                <w:sz w:val="28"/>
                <w:szCs w:val="28"/>
              </w:rPr>
              <w:t xml:space="preserve"> поселения, %</w:t>
            </w:r>
          </w:p>
        </w:tc>
        <w:tc>
          <w:tcPr>
            <w:tcW w:w="4536" w:type="dxa"/>
            <w:vAlign w:val="bottom"/>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2,7</w:t>
            </w:r>
          </w:p>
        </w:tc>
      </w:tr>
    </w:tbl>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b/>
          <w:bCs/>
          <w:sz w:val="28"/>
          <w:szCs w:val="28"/>
        </w:rPr>
        <w:tab/>
      </w:r>
    </w:p>
    <w:p w:rsidR="00180BDE" w:rsidRPr="00180BDE" w:rsidRDefault="00180BDE" w:rsidP="00180BDE">
      <w:pPr>
        <w:pStyle w:val="a4"/>
        <w:ind w:firstLine="720"/>
        <w:rPr>
          <w:sz w:val="28"/>
          <w:szCs w:val="28"/>
        </w:rPr>
      </w:pPr>
      <w:r w:rsidRPr="00180BDE">
        <w:rPr>
          <w:bCs/>
          <w:iCs/>
          <w:sz w:val="28"/>
          <w:szCs w:val="28"/>
        </w:rPr>
        <w:t>Расходы из бюджета поселения</w:t>
      </w:r>
      <w:r w:rsidRPr="00180BDE">
        <w:rPr>
          <w:sz w:val="28"/>
          <w:szCs w:val="28"/>
        </w:rPr>
        <w:t xml:space="preserve"> на национальную экономику характеризуются следующими данными:</w:t>
      </w:r>
    </w:p>
    <w:p w:rsidR="00180BDE" w:rsidRPr="00180BDE" w:rsidRDefault="00180BDE" w:rsidP="00180BDE">
      <w:pPr>
        <w:pStyle w:val="a4"/>
        <w:ind w:firstLine="720"/>
        <w:rPr>
          <w:sz w:val="28"/>
          <w:szCs w:val="28"/>
        </w:rPr>
      </w:pPr>
      <w:r w:rsidRPr="00180BDE">
        <w:rPr>
          <w:sz w:val="28"/>
          <w:szCs w:val="28"/>
        </w:rPr>
        <w:tab/>
      </w:r>
      <w:r w:rsidRPr="00180BDE">
        <w:rPr>
          <w:sz w:val="28"/>
          <w:szCs w:val="28"/>
        </w:rPr>
        <w:tab/>
      </w:r>
      <w:r w:rsidRPr="00180BDE">
        <w:rPr>
          <w:sz w:val="28"/>
          <w:szCs w:val="28"/>
        </w:rPr>
        <w:tab/>
      </w:r>
      <w:r w:rsidRPr="00180BDE">
        <w:rPr>
          <w:sz w:val="28"/>
          <w:szCs w:val="28"/>
        </w:rPr>
        <w:tab/>
      </w:r>
      <w:r w:rsidRPr="00180BDE">
        <w:rPr>
          <w:sz w:val="28"/>
          <w:szCs w:val="28"/>
        </w:rPr>
        <w:tab/>
      </w:r>
      <w:r w:rsidRPr="00180BDE">
        <w:rPr>
          <w:sz w:val="28"/>
          <w:szCs w:val="28"/>
        </w:rPr>
        <w:tab/>
      </w:r>
      <w:r w:rsidRPr="00180BDE">
        <w:rPr>
          <w:sz w:val="28"/>
          <w:szCs w:val="28"/>
        </w:rPr>
        <w:tab/>
      </w:r>
      <w:r w:rsidRPr="00180BDE">
        <w:rPr>
          <w:sz w:val="28"/>
          <w:szCs w:val="28"/>
        </w:rPr>
        <w:tab/>
      </w:r>
      <w:r w:rsidRPr="00180BDE">
        <w:rPr>
          <w:sz w:val="28"/>
          <w:szCs w:val="28"/>
        </w:rPr>
        <w:tab/>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827"/>
      </w:tblGrid>
      <w:tr w:rsidR="00180BDE" w:rsidRPr="00180BDE" w:rsidTr="00B574E6">
        <w:trPr>
          <w:cantSplit/>
          <w:tblHeader/>
        </w:trPr>
        <w:tc>
          <w:tcPr>
            <w:tcW w:w="5495" w:type="dxa"/>
            <w:vMerge w:val="restart"/>
          </w:tcPr>
          <w:p w:rsidR="00180BDE" w:rsidRPr="00180BDE" w:rsidRDefault="00180BDE" w:rsidP="00B574E6">
            <w:pPr>
              <w:jc w:val="both"/>
              <w:rPr>
                <w:rFonts w:ascii="Times New Roman" w:hAnsi="Times New Roman" w:cs="Times New Roman"/>
                <w:sz w:val="28"/>
                <w:szCs w:val="28"/>
                <w:highlight w:val="yellow"/>
              </w:rPr>
            </w:pPr>
          </w:p>
        </w:tc>
        <w:tc>
          <w:tcPr>
            <w:tcW w:w="3827"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Проект бюджета</w:t>
            </w:r>
          </w:p>
        </w:tc>
      </w:tr>
      <w:tr w:rsidR="00180BDE" w:rsidRPr="00180BDE" w:rsidTr="00B574E6">
        <w:trPr>
          <w:cantSplit/>
          <w:tblHeader/>
        </w:trPr>
        <w:tc>
          <w:tcPr>
            <w:tcW w:w="5495" w:type="dxa"/>
            <w:vMerge/>
          </w:tcPr>
          <w:p w:rsidR="00180BDE" w:rsidRPr="00180BDE" w:rsidRDefault="00180BDE" w:rsidP="00B574E6">
            <w:pPr>
              <w:jc w:val="both"/>
              <w:rPr>
                <w:rFonts w:ascii="Times New Roman" w:hAnsi="Times New Roman" w:cs="Times New Roman"/>
                <w:sz w:val="28"/>
                <w:szCs w:val="28"/>
                <w:highlight w:val="yellow"/>
              </w:rPr>
            </w:pPr>
          </w:p>
        </w:tc>
        <w:tc>
          <w:tcPr>
            <w:tcW w:w="3827" w:type="dxa"/>
            <w:vAlign w:val="center"/>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napToGrid w:val="0"/>
                <w:color w:val="000000"/>
                <w:sz w:val="28"/>
                <w:szCs w:val="28"/>
              </w:rPr>
              <w:t>на 2024 год</w:t>
            </w:r>
          </w:p>
        </w:tc>
      </w:tr>
      <w:tr w:rsidR="00180BDE" w:rsidRPr="00180BDE" w:rsidTr="00B574E6">
        <w:tc>
          <w:tcPr>
            <w:tcW w:w="5495"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b/>
                <w:sz w:val="28"/>
                <w:szCs w:val="28"/>
              </w:rPr>
              <w:t>Национальная экономика</w:t>
            </w:r>
          </w:p>
        </w:tc>
        <w:tc>
          <w:tcPr>
            <w:tcW w:w="3827" w:type="dxa"/>
            <w:vAlign w:val="center"/>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4 540,0</w:t>
            </w:r>
          </w:p>
        </w:tc>
      </w:tr>
      <w:tr w:rsidR="00180BDE" w:rsidRPr="00180BDE" w:rsidTr="00B574E6">
        <w:tc>
          <w:tcPr>
            <w:tcW w:w="5495" w:type="dxa"/>
          </w:tcPr>
          <w:p w:rsidR="00180BDE" w:rsidRPr="00180BDE" w:rsidRDefault="00180BDE" w:rsidP="00B574E6">
            <w:pPr>
              <w:jc w:val="both"/>
              <w:rPr>
                <w:rFonts w:ascii="Times New Roman" w:hAnsi="Times New Roman" w:cs="Times New Roman"/>
                <w:b/>
                <w:sz w:val="28"/>
                <w:szCs w:val="28"/>
              </w:rPr>
            </w:pPr>
            <w:r w:rsidRPr="00180BDE">
              <w:rPr>
                <w:rFonts w:ascii="Times New Roman" w:hAnsi="Times New Roman" w:cs="Times New Roman"/>
                <w:sz w:val="28"/>
                <w:szCs w:val="28"/>
              </w:rPr>
              <w:t>в том числе по подразделам:</w:t>
            </w:r>
          </w:p>
        </w:tc>
        <w:tc>
          <w:tcPr>
            <w:tcW w:w="3827" w:type="dxa"/>
            <w:vAlign w:val="center"/>
          </w:tcPr>
          <w:p w:rsidR="00180BDE" w:rsidRPr="00180BDE" w:rsidRDefault="00180BDE" w:rsidP="00B574E6">
            <w:pPr>
              <w:jc w:val="center"/>
              <w:rPr>
                <w:rFonts w:ascii="Times New Roman" w:hAnsi="Times New Roman" w:cs="Times New Roman"/>
                <w:b/>
                <w:snapToGrid w:val="0"/>
                <w:color w:val="000000"/>
                <w:sz w:val="28"/>
                <w:szCs w:val="28"/>
              </w:rPr>
            </w:pPr>
          </w:p>
        </w:tc>
      </w:tr>
      <w:tr w:rsidR="00180BDE" w:rsidRPr="00180BDE" w:rsidTr="00B574E6">
        <w:tc>
          <w:tcPr>
            <w:tcW w:w="5495"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Дорожное хозяйство (дорожные фонды)</w:t>
            </w:r>
          </w:p>
        </w:tc>
        <w:tc>
          <w:tcPr>
            <w:tcW w:w="3827" w:type="dxa"/>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2 290,7</w:t>
            </w:r>
          </w:p>
        </w:tc>
      </w:tr>
      <w:tr w:rsidR="00180BDE" w:rsidRPr="00180BDE" w:rsidTr="00B574E6">
        <w:tc>
          <w:tcPr>
            <w:tcW w:w="5495"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Мероприятия по землеустройству и землепользованию</w:t>
            </w:r>
          </w:p>
        </w:tc>
        <w:tc>
          <w:tcPr>
            <w:tcW w:w="3827" w:type="dxa"/>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3 640,0</w:t>
            </w:r>
          </w:p>
        </w:tc>
      </w:tr>
    </w:tbl>
    <w:p w:rsidR="00180BDE" w:rsidRDefault="00180BDE" w:rsidP="00180BDE">
      <w:pPr>
        <w:pStyle w:val="aa"/>
        <w:jc w:val="both"/>
        <w:rPr>
          <w:rFonts w:ascii="Times New Roman" w:hAnsi="Times New Roman" w:cs="Times New Roman"/>
          <w:sz w:val="28"/>
          <w:szCs w:val="28"/>
          <w:highlight w:val="yellow"/>
        </w:rPr>
      </w:pPr>
    </w:p>
    <w:p w:rsidR="00147D4B" w:rsidRPr="00180BDE" w:rsidRDefault="00147D4B" w:rsidP="00180BDE">
      <w:pPr>
        <w:pStyle w:val="aa"/>
        <w:jc w:val="both"/>
        <w:rPr>
          <w:rFonts w:ascii="Times New Roman" w:hAnsi="Times New Roman" w:cs="Times New Roman"/>
          <w:sz w:val="28"/>
          <w:szCs w:val="28"/>
          <w:highlight w:val="yellow"/>
        </w:rPr>
      </w:pPr>
    </w:p>
    <w:p w:rsidR="00180BDE" w:rsidRPr="00180BDE" w:rsidRDefault="00180BDE" w:rsidP="00147D4B">
      <w:pPr>
        <w:pStyle w:val="aa"/>
        <w:jc w:val="center"/>
        <w:rPr>
          <w:rFonts w:ascii="Times New Roman" w:hAnsi="Times New Roman" w:cs="Times New Roman"/>
          <w:b/>
          <w:sz w:val="28"/>
          <w:szCs w:val="28"/>
        </w:rPr>
      </w:pPr>
      <w:r w:rsidRPr="00180BDE">
        <w:rPr>
          <w:rFonts w:ascii="Times New Roman" w:hAnsi="Times New Roman" w:cs="Times New Roman"/>
          <w:b/>
          <w:sz w:val="28"/>
          <w:szCs w:val="28"/>
        </w:rPr>
        <w:t xml:space="preserve">Подраздел 0409 «Дорожное хозяйство </w:t>
      </w:r>
      <w:r w:rsidRPr="00180BDE">
        <w:rPr>
          <w:rFonts w:ascii="Times New Roman" w:hAnsi="Times New Roman" w:cs="Times New Roman"/>
          <w:b/>
          <w:iCs/>
          <w:sz w:val="28"/>
          <w:szCs w:val="28"/>
        </w:rPr>
        <w:t>(дорожные фонды)</w:t>
      </w:r>
      <w:r w:rsidR="00147D4B">
        <w:rPr>
          <w:rFonts w:ascii="Times New Roman" w:hAnsi="Times New Roman" w:cs="Times New Roman"/>
          <w:b/>
          <w:sz w:val="28"/>
          <w:szCs w:val="28"/>
        </w:rPr>
        <w:t>»</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iCs/>
          <w:sz w:val="28"/>
          <w:szCs w:val="28"/>
        </w:rPr>
        <w:t>По подразделу «Дорожное хозяйство (дорожные фонды)»</w:t>
      </w:r>
      <w:r w:rsidRPr="00180BDE">
        <w:rPr>
          <w:rFonts w:ascii="Times New Roman" w:hAnsi="Times New Roman" w:cs="Times New Roman"/>
          <w:sz w:val="28"/>
          <w:szCs w:val="28"/>
        </w:rPr>
        <w:t xml:space="preserve"> в бюджете поселения предусмотрены бюджетные ассигнования на 2024 год в сумме 2290,7 тыс. руб.</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sz w:val="28"/>
          <w:szCs w:val="28"/>
        </w:rPr>
        <w:t>Данные средства предусмотрены на следующие цели:</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ремонт и содержание автомобильных дорог местного значения, экспертизе, составлению проектно-сметной документации, оплату строительного надзора, постановку на кадастровый учет и паспортизацию автомобильных дорог на территории муниципального образования Кузьмоловское городское поселение Всеволожского муниципального района Ленинградской области в 2024 году.</w:t>
      </w:r>
    </w:p>
    <w:p w:rsidR="00180BDE" w:rsidRPr="00180BDE" w:rsidRDefault="00180BDE" w:rsidP="00197D2F">
      <w:pPr>
        <w:pStyle w:val="aa"/>
        <w:spacing w:after="0"/>
        <w:ind w:firstLine="709"/>
        <w:jc w:val="center"/>
        <w:rPr>
          <w:rFonts w:ascii="Times New Roman" w:hAnsi="Times New Roman" w:cs="Times New Roman"/>
          <w:b/>
          <w:bCs/>
          <w:sz w:val="28"/>
          <w:szCs w:val="28"/>
        </w:rPr>
      </w:pPr>
      <w:r w:rsidRPr="00180BDE">
        <w:rPr>
          <w:rFonts w:ascii="Times New Roman" w:hAnsi="Times New Roman" w:cs="Times New Roman"/>
          <w:b/>
          <w:sz w:val="28"/>
          <w:szCs w:val="28"/>
        </w:rPr>
        <w:t xml:space="preserve">Подраздел 0412 </w:t>
      </w:r>
      <w:r w:rsidRPr="00180BDE">
        <w:rPr>
          <w:rFonts w:ascii="Times New Roman" w:hAnsi="Times New Roman" w:cs="Times New Roman"/>
          <w:b/>
          <w:bCs/>
          <w:sz w:val="28"/>
          <w:szCs w:val="28"/>
        </w:rPr>
        <w:t xml:space="preserve">«Другие вопросы в области национальной </w:t>
      </w:r>
    </w:p>
    <w:p w:rsidR="00180BDE" w:rsidRPr="00147D4B" w:rsidRDefault="00180BDE" w:rsidP="00147D4B">
      <w:pPr>
        <w:pStyle w:val="aa"/>
        <w:ind w:firstLine="709"/>
        <w:jc w:val="center"/>
        <w:rPr>
          <w:rFonts w:ascii="Times New Roman" w:hAnsi="Times New Roman" w:cs="Times New Roman"/>
          <w:b/>
          <w:sz w:val="28"/>
          <w:szCs w:val="28"/>
        </w:rPr>
      </w:pPr>
      <w:r w:rsidRPr="00180BDE">
        <w:rPr>
          <w:rFonts w:ascii="Times New Roman" w:hAnsi="Times New Roman" w:cs="Times New Roman"/>
          <w:b/>
          <w:bCs/>
          <w:sz w:val="28"/>
          <w:szCs w:val="28"/>
        </w:rPr>
        <w:t>экономики»</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sz w:val="28"/>
          <w:szCs w:val="28"/>
        </w:rPr>
        <w:t>По подразделу «Другие вопросы в области национальной экономики» предусмотрены бюджетные ассигнования на 2024 год -  3 640,0 тыс. руб.</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sz w:val="28"/>
          <w:szCs w:val="28"/>
        </w:rPr>
        <w:t>Расходные обязательства поселения в данной области определяются следующими нормативными правовыми актами:</w:t>
      </w:r>
    </w:p>
    <w:p w:rsidR="00180BDE" w:rsidRPr="00180BDE" w:rsidRDefault="00180BDE" w:rsidP="00180BDE">
      <w:pPr>
        <w:jc w:val="both"/>
        <w:rPr>
          <w:rFonts w:ascii="Times New Roman" w:hAnsi="Times New Roman" w:cs="Times New Roman"/>
          <w:sz w:val="28"/>
          <w:szCs w:val="28"/>
        </w:rPr>
      </w:pPr>
      <w:r w:rsidRPr="00180BDE">
        <w:rPr>
          <w:rFonts w:ascii="Times New Roman" w:hAnsi="Times New Roman" w:cs="Times New Roman"/>
          <w:sz w:val="28"/>
          <w:szCs w:val="28"/>
        </w:rPr>
        <w:t>Градостроительный Кодекс РФ.</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sz w:val="28"/>
          <w:szCs w:val="28"/>
        </w:rPr>
        <w:t>Данные средства предусмотрены на следующие цели:</w:t>
      </w:r>
    </w:p>
    <w:p w:rsidR="00180BDE" w:rsidRPr="00147D4B" w:rsidRDefault="00180BDE" w:rsidP="00147D4B">
      <w:pPr>
        <w:ind w:firstLine="720"/>
        <w:jc w:val="both"/>
        <w:rPr>
          <w:rFonts w:ascii="Times New Roman" w:hAnsi="Times New Roman" w:cs="Times New Roman"/>
          <w:sz w:val="28"/>
          <w:szCs w:val="28"/>
        </w:rPr>
      </w:pPr>
      <w:r w:rsidRPr="00180BDE">
        <w:rPr>
          <w:rFonts w:ascii="Times New Roman" w:hAnsi="Times New Roman" w:cs="Times New Roman"/>
          <w:sz w:val="28"/>
          <w:szCs w:val="28"/>
        </w:rPr>
        <w:t xml:space="preserve">на мероприятия в области строительства, архитектуры и градостроительства, а также утверждение документов территориального планирования муниципального образования Кузьмоловское городское поселение Всеволожского муниципального района Ленинградской области и </w:t>
      </w:r>
      <w:r w:rsidR="00147D4B">
        <w:rPr>
          <w:rFonts w:ascii="Times New Roman" w:hAnsi="Times New Roman" w:cs="Times New Roman"/>
          <w:sz w:val="28"/>
          <w:szCs w:val="28"/>
        </w:rPr>
        <w:t>постановки на кадастровый учет.</w:t>
      </w:r>
    </w:p>
    <w:p w:rsidR="00180BDE" w:rsidRPr="00147D4B" w:rsidRDefault="00180BDE" w:rsidP="00147D4B">
      <w:pPr>
        <w:pStyle w:val="aa"/>
        <w:jc w:val="center"/>
        <w:rPr>
          <w:rFonts w:ascii="Times New Roman" w:hAnsi="Times New Roman" w:cs="Times New Roman"/>
          <w:b/>
          <w:bCs/>
          <w:sz w:val="28"/>
          <w:szCs w:val="28"/>
        </w:rPr>
      </w:pPr>
      <w:r w:rsidRPr="00180BDE">
        <w:rPr>
          <w:rFonts w:ascii="Times New Roman" w:hAnsi="Times New Roman" w:cs="Times New Roman"/>
          <w:b/>
          <w:bCs/>
          <w:sz w:val="28"/>
          <w:szCs w:val="28"/>
        </w:rPr>
        <w:t>Раздел 05 «</w:t>
      </w:r>
      <w:r w:rsidR="00147D4B">
        <w:rPr>
          <w:rFonts w:ascii="Times New Roman" w:hAnsi="Times New Roman" w:cs="Times New Roman"/>
          <w:b/>
          <w:bCs/>
          <w:sz w:val="28"/>
          <w:szCs w:val="28"/>
        </w:rPr>
        <w:t>Жилищно-коммунальное хозяйство»</w:t>
      </w:r>
    </w:p>
    <w:p w:rsidR="00180BDE" w:rsidRPr="00180BDE" w:rsidRDefault="00180BDE" w:rsidP="00147D4B">
      <w:pPr>
        <w:pStyle w:val="aa"/>
        <w:ind w:firstLine="708"/>
        <w:jc w:val="both"/>
        <w:rPr>
          <w:rFonts w:ascii="Times New Roman" w:hAnsi="Times New Roman" w:cs="Times New Roman"/>
          <w:sz w:val="28"/>
          <w:szCs w:val="28"/>
        </w:rPr>
      </w:pPr>
      <w:r w:rsidRPr="00180BDE">
        <w:rPr>
          <w:rFonts w:ascii="Times New Roman" w:hAnsi="Times New Roman" w:cs="Times New Roman"/>
          <w:sz w:val="28"/>
          <w:szCs w:val="28"/>
        </w:rPr>
        <w:t>Бюджетные ассигнования на финансирование жилищно-коммунального хозяйства в проекте бюджета поселения характери</w:t>
      </w:r>
      <w:r w:rsidR="00147D4B">
        <w:rPr>
          <w:rFonts w:ascii="Times New Roman" w:hAnsi="Times New Roman" w:cs="Times New Roman"/>
          <w:sz w:val="28"/>
          <w:szCs w:val="28"/>
        </w:rPr>
        <w:t>зуются следующими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260"/>
      </w:tblGrid>
      <w:tr w:rsidR="00180BDE" w:rsidRPr="00180BDE" w:rsidTr="00B574E6">
        <w:trPr>
          <w:cantSplit/>
          <w:trHeight w:val="285"/>
        </w:trPr>
        <w:tc>
          <w:tcPr>
            <w:tcW w:w="6204" w:type="dxa"/>
            <w:vMerge w:val="restart"/>
          </w:tcPr>
          <w:p w:rsidR="00180BDE" w:rsidRPr="00180BDE" w:rsidRDefault="00180BDE" w:rsidP="00B574E6">
            <w:pPr>
              <w:pStyle w:val="aa"/>
              <w:jc w:val="both"/>
              <w:rPr>
                <w:rFonts w:ascii="Times New Roman" w:hAnsi="Times New Roman" w:cs="Times New Roman"/>
                <w:sz w:val="28"/>
                <w:szCs w:val="28"/>
                <w:highlight w:val="yellow"/>
              </w:rPr>
            </w:pPr>
          </w:p>
        </w:tc>
        <w:tc>
          <w:tcPr>
            <w:tcW w:w="3260"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Проект бюджета</w:t>
            </w:r>
            <w:r w:rsidR="00147D4B">
              <w:rPr>
                <w:rFonts w:ascii="Times New Roman" w:hAnsi="Times New Roman" w:cs="Times New Roman"/>
                <w:sz w:val="28"/>
                <w:szCs w:val="28"/>
              </w:rPr>
              <w:t xml:space="preserve"> </w:t>
            </w:r>
            <w:r w:rsidR="00147D4B" w:rsidRPr="00180BDE">
              <w:rPr>
                <w:rFonts w:ascii="Times New Roman" w:hAnsi="Times New Roman" w:cs="Times New Roman"/>
                <w:sz w:val="28"/>
                <w:szCs w:val="28"/>
              </w:rPr>
              <w:t>тыс. руб.</w:t>
            </w:r>
          </w:p>
        </w:tc>
      </w:tr>
      <w:tr w:rsidR="00180BDE" w:rsidRPr="00180BDE" w:rsidTr="00B574E6">
        <w:trPr>
          <w:cantSplit/>
          <w:trHeight w:val="284"/>
        </w:trPr>
        <w:tc>
          <w:tcPr>
            <w:tcW w:w="6204" w:type="dxa"/>
            <w:vMerge/>
          </w:tcPr>
          <w:p w:rsidR="00180BDE" w:rsidRPr="00180BDE" w:rsidRDefault="00180BDE" w:rsidP="00B574E6">
            <w:pPr>
              <w:pStyle w:val="aa"/>
              <w:jc w:val="both"/>
              <w:rPr>
                <w:rFonts w:ascii="Times New Roman" w:hAnsi="Times New Roman" w:cs="Times New Roman"/>
                <w:sz w:val="28"/>
                <w:szCs w:val="28"/>
                <w:highlight w:val="yellow"/>
              </w:rPr>
            </w:pPr>
          </w:p>
        </w:tc>
        <w:tc>
          <w:tcPr>
            <w:tcW w:w="3260" w:type="dxa"/>
            <w:vAlign w:val="center"/>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napToGrid w:val="0"/>
                <w:color w:val="000000"/>
                <w:sz w:val="28"/>
                <w:szCs w:val="28"/>
              </w:rPr>
              <w:t>на 2024 год</w:t>
            </w:r>
          </w:p>
        </w:tc>
      </w:tr>
      <w:tr w:rsidR="00180BDE" w:rsidRPr="00180BDE" w:rsidTr="00B574E6">
        <w:trPr>
          <w:trHeight w:val="284"/>
        </w:trPr>
        <w:tc>
          <w:tcPr>
            <w:tcW w:w="6204"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Общий объем, тыс. руб.</w:t>
            </w:r>
          </w:p>
        </w:tc>
        <w:tc>
          <w:tcPr>
            <w:tcW w:w="3260" w:type="dxa"/>
            <w:vAlign w:val="center"/>
          </w:tcPr>
          <w:p w:rsidR="00180BDE" w:rsidRPr="00180BDE" w:rsidRDefault="00180BDE" w:rsidP="00B574E6">
            <w:pPr>
              <w:pStyle w:val="aa"/>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96 274,4</w:t>
            </w:r>
          </w:p>
        </w:tc>
      </w:tr>
      <w:tr w:rsidR="00180BDE" w:rsidRPr="00180BDE" w:rsidTr="00B574E6">
        <w:trPr>
          <w:trHeight w:val="562"/>
        </w:trPr>
        <w:tc>
          <w:tcPr>
            <w:tcW w:w="6204" w:type="dxa"/>
          </w:tcPr>
          <w:p w:rsidR="00180BDE" w:rsidRPr="00180BDE" w:rsidRDefault="00180BDE" w:rsidP="00B574E6">
            <w:pPr>
              <w:spacing w:line="240" w:lineRule="exact"/>
              <w:jc w:val="both"/>
              <w:rPr>
                <w:rFonts w:ascii="Times New Roman" w:hAnsi="Times New Roman" w:cs="Times New Roman"/>
                <w:sz w:val="28"/>
                <w:szCs w:val="28"/>
              </w:rPr>
            </w:pPr>
          </w:p>
          <w:p w:rsidR="00180BDE" w:rsidRPr="00180BDE" w:rsidRDefault="00180BDE" w:rsidP="00B574E6">
            <w:pPr>
              <w:spacing w:line="240" w:lineRule="exact"/>
              <w:jc w:val="both"/>
              <w:rPr>
                <w:rFonts w:ascii="Times New Roman" w:hAnsi="Times New Roman" w:cs="Times New Roman"/>
                <w:sz w:val="28"/>
                <w:szCs w:val="28"/>
              </w:rPr>
            </w:pPr>
            <w:r w:rsidRPr="00180BDE">
              <w:rPr>
                <w:rFonts w:ascii="Times New Roman" w:hAnsi="Times New Roman" w:cs="Times New Roman"/>
                <w:sz w:val="28"/>
                <w:szCs w:val="28"/>
              </w:rPr>
              <w:t>Доля в бюджетных ассигнованиях бюджета поселения, %</w:t>
            </w:r>
          </w:p>
        </w:tc>
        <w:tc>
          <w:tcPr>
            <w:tcW w:w="3260" w:type="dxa"/>
            <w:vAlign w:val="center"/>
          </w:tcPr>
          <w:p w:rsidR="00180BDE" w:rsidRPr="00180BDE" w:rsidRDefault="00180BDE" w:rsidP="00B574E6">
            <w:pPr>
              <w:pStyle w:val="aa"/>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43,6</w:t>
            </w:r>
          </w:p>
        </w:tc>
      </w:tr>
    </w:tbl>
    <w:p w:rsidR="00180BDE" w:rsidRPr="00180BDE" w:rsidRDefault="00180BDE" w:rsidP="00180BDE">
      <w:pPr>
        <w:pStyle w:val="aa"/>
        <w:spacing w:before="120"/>
        <w:ind w:firstLine="708"/>
        <w:jc w:val="both"/>
        <w:rPr>
          <w:rFonts w:ascii="Times New Roman" w:hAnsi="Times New Roman" w:cs="Times New Roman"/>
          <w:sz w:val="28"/>
          <w:szCs w:val="28"/>
        </w:rPr>
      </w:pPr>
      <w:r w:rsidRPr="00180BDE">
        <w:rPr>
          <w:rFonts w:ascii="Times New Roman" w:hAnsi="Times New Roman" w:cs="Times New Roman"/>
          <w:sz w:val="28"/>
          <w:szCs w:val="28"/>
        </w:rPr>
        <w:lastRenderedPageBreak/>
        <w:t>Расходы бюджета поселения на жилищно-коммунальное хозяйство характеризуются следующими данными:</w:t>
      </w:r>
    </w:p>
    <w:p w:rsidR="00180BDE" w:rsidRPr="00180BDE" w:rsidRDefault="00180BDE" w:rsidP="00180BDE">
      <w:pPr>
        <w:pStyle w:val="aa"/>
        <w:ind w:firstLine="708"/>
        <w:jc w:val="right"/>
        <w:rPr>
          <w:rFonts w:ascii="Times New Roman" w:hAnsi="Times New Roman" w:cs="Times New Roman"/>
          <w:sz w:val="28"/>
          <w:szCs w:val="28"/>
        </w:rPr>
      </w:pPr>
      <w:r w:rsidRPr="00180BDE">
        <w:rPr>
          <w:rFonts w:ascii="Times New Roman" w:hAnsi="Times New Roman" w:cs="Times New Roman"/>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260"/>
      </w:tblGrid>
      <w:tr w:rsidR="00180BDE" w:rsidRPr="00180BDE" w:rsidTr="00B574E6">
        <w:trPr>
          <w:cantSplit/>
          <w:trHeight w:val="285"/>
        </w:trPr>
        <w:tc>
          <w:tcPr>
            <w:tcW w:w="6204" w:type="dxa"/>
            <w:vMerge w:val="restart"/>
            <w:vAlign w:val="center"/>
          </w:tcPr>
          <w:p w:rsidR="00180BDE" w:rsidRPr="00180BDE" w:rsidRDefault="00180BDE" w:rsidP="00B574E6">
            <w:pPr>
              <w:pStyle w:val="aa"/>
              <w:jc w:val="center"/>
              <w:rPr>
                <w:rFonts w:ascii="Times New Roman" w:hAnsi="Times New Roman" w:cs="Times New Roman"/>
                <w:sz w:val="28"/>
                <w:szCs w:val="28"/>
                <w:highlight w:val="yellow"/>
              </w:rPr>
            </w:pPr>
          </w:p>
        </w:tc>
        <w:tc>
          <w:tcPr>
            <w:tcW w:w="3260" w:type="dxa"/>
            <w:shd w:val="clear" w:color="auto" w:fill="auto"/>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Проект бюджета</w:t>
            </w:r>
          </w:p>
        </w:tc>
      </w:tr>
      <w:tr w:rsidR="00180BDE" w:rsidRPr="00180BDE" w:rsidTr="00B574E6">
        <w:trPr>
          <w:cantSplit/>
          <w:trHeight w:val="284"/>
        </w:trPr>
        <w:tc>
          <w:tcPr>
            <w:tcW w:w="6204" w:type="dxa"/>
            <w:vMerge/>
            <w:vAlign w:val="center"/>
          </w:tcPr>
          <w:p w:rsidR="00180BDE" w:rsidRPr="00180BDE" w:rsidRDefault="00180BDE" w:rsidP="00B574E6">
            <w:pPr>
              <w:pStyle w:val="aa"/>
              <w:jc w:val="center"/>
              <w:rPr>
                <w:rFonts w:ascii="Times New Roman" w:hAnsi="Times New Roman" w:cs="Times New Roman"/>
                <w:sz w:val="28"/>
                <w:szCs w:val="28"/>
                <w:highlight w:val="yellow"/>
              </w:rPr>
            </w:pPr>
          </w:p>
        </w:tc>
        <w:tc>
          <w:tcPr>
            <w:tcW w:w="3260" w:type="dxa"/>
            <w:shd w:val="clear" w:color="auto" w:fill="auto"/>
            <w:vAlign w:val="center"/>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napToGrid w:val="0"/>
                <w:color w:val="000000"/>
                <w:sz w:val="28"/>
                <w:szCs w:val="28"/>
              </w:rPr>
              <w:t>на 2024 год</w:t>
            </w:r>
          </w:p>
        </w:tc>
      </w:tr>
      <w:tr w:rsidR="00180BDE" w:rsidRPr="00180BDE" w:rsidTr="00B574E6">
        <w:trPr>
          <w:trHeight w:val="284"/>
        </w:trPr>
        <w:tc>
          <w:tcPr>
            <w:tcW w:w="6204" w:type="dxa"/>
            <w:vAlign w:val="center"/>
          </w:tcPr>
          <w:p w:rsidR="00180BDE" w:rsidRPr="00180BDE" w:rsidRDefault="00180BDE" w:rsidP="00B574E6">
            <w:pPr>
              <w:pStyle w:val="aa"/>
              <w:spacing w:before="40" w:line="240" w:lineRule="exact"/>
              <w:rPr>
                <w:rFonts w:ascii="Times New Roman" w:hAnsi="Times New Roman" w:cs="Times New Roman"/>
                <w:sz w:val="28"/>
                <w:szCs w:val="28"/>
              </w:rPr>
            </w:pPr>
            <w:r w:rsidRPr="00180BDE">
              <w:rPr>
                <w:rFonts w:ascii="Times New Roman" w:hAnsi="Times New Roman" w:cs="Times New Roman"/>
                <w:sz w:val="28"/>
                <w:szCs w:val="28"/>
              </w:rPr>
              <w:t>Общий объем бюджетных ассигнований, тыс. руб.</w:t>
            </w:r>
          </w:p>
        </w:tc>
        <w:tc>
          <w:tcPr>
            <w:tcW w:w="3260" w:type="dxa"/>
            <w:vAlign w:val="center"/>
          </w:tcPr>
          <w:p w:rsidR="00180BDE" w:rsidRPr="00180BDE" w:rsidRDefault="00180BDE" w:rsidP="00B574E6">
            <w:pPr>
              <w:pStyle w:val="aa"/>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96 274,4</w:t>
            </w:r>
          </w:p>
        </w:tc>
      </w:tr>
      <w:tr w:rsidR="00180BDE" w:rsidRPr="00180BDE" w:rsidTr="00B574E6">
        <w:trPr>
          <w:trHeight w:val="284"/>
        </w:trPr>
        <w:tc>
          <w:tcPr>
            <w:tcW w:w="6204" w:type="dxa"/>
            <w:vAlign w:val="center"/>
          </w:tcPr>
          <w:p w:rsidR="00180BDE" w:rsidRPr="00180BDE" w:rsidRDefault="00180BDE" w:rsidP="00B574E6">
            <w:pPr>
              <w:pStyle w:val="aa"/>
              <w:spacing w:before="40" w:line="240" w:lineRule="exact"/>
              <w:rPr>
                <w:rFonts w:ascii="Times New Roman" w:hAnsi="Times New Roman" w:cs="Times New Roman"/>
                <w:sz w:val="28"/>
                <w:szCs w:val="28"/>
              </w:rPr>
            </w:pPr>
            <w:r w:rsidRPr="00180BDE">
              <w:rPr>
                <w:rFonts w:ascii="Times New Roman" w:hAnsi="Times New Roman" w:cs="Times New Roman"/>
                <w:sz w:val="28"/>
                <w:szCs w:val="28"/>
              </w:rPr>
              <w:t>в том числе по подразделам</w:t>
            </w:r>
          </w:p>
        </w:tc>
        <w:tc>
          <w:tcPr>
            <w:tcW w:w="3260" w:type="dxa"/>
            <w:vAlign w:val="center"/>
          </w:tcPr>
          <w:p w:rsidR="00180BDE" w:rsidRPr="00180BDE" w:rsidRDefault="00180BDE" w:rsidP="00B574E6">
            <w:pPr>
              <w:pStyle w:val="aa"/>
              <w:spacing w:before="40" w:line="240" w:lineRule="exact"/>
              <w:jc w:val="center"/>
              <w:rPr>
                <w:rFonts w:ascii="Times New Roman" w:hAnsi="Times New Roman" w:cs="Times New Roman"/>
                <w:snapToGrid w:val="0"/>
                <w:color w:val="000000"/>
                <w:sz w:val="28"/>
                <w:szCs w:val="28"/>
              </w:rPr>
            </w:pPr>
          </w:p>
        </w:tc>
      </w:tr>
      <w:tr w:rsidR="00180BDE" w:rsidRPr="00180BDE" w:rsidTr="00B574E6">
        <w:trPr>
          <w:trHeight w:val="284"/>
        </w:trPr>
        <w:tc>
          <w:tcPr>
            <w:tcW w:w="6204" w:type="dxa"/>
            <w:vAlign w:val="center"/>
          </w:tcPr>
          <w:p w:rsidR="00180BDE" w:rsidRPr="00180BDE" w:rsidRDefault="00180BDE" w:rsidP="00B574E6">
            <w:pPr>
              <w:pStyle w:val="aa"/>
              <w:spacing w:before="40" w:line="240" w:lineRule="exact"/>
              <w:rPr>
                <w:rFonts w:ascii="Times New Roman" w:hAnsi="Times New Roman" w:cs="Times New Roman"/>
                <w:sz w:val="28"/>
                <w:szCs w:val="28"/>
              </w:rPr>
            </w:pPr>
            <w:r w:rsidRPr="00180BDE">
              <w:rPr>
                <w:rFonts w:ascii="Times New Roman" w:hAnsi="Times New Roman" w:cs="Times New Roman"/>
                <w:sz w:val="28"/>
                <w:szCs w:val="28"/>
              </w:rPr>
              <w:t>Жилищное хозяйство</w:t>
            </w:r>
          </w:p>
        </w:tc>
        <w:tc>
          <w:tcPr>
            <w:tcW w:w="3260" w:type="dxa"/>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1 000,0</w:t>
            </w:r>
          </w:p>
        </w:tc>
      </w:tr>
      <w:tr w:rsidR="00180BDE" w:rsidRPr="00180BDE" w:rsidTr="00B574E6">
        <w:trPr>
          <w:trHeight w:val="284"/>
        </w:trPr>
        <w:tc>
          <w:tcPr>
            <w:tcW w:w="6204" w:type="dxa"/>
            <w:vAlign w:val="center"/>
          </w:tcPr>
          <w:p w:rsidR="00180BDE" w:rsidRPr="00180BDE" w:rsidRDefault="00180BDE" w:rsidP="00B574E6">
            <w:pPr>
              <w:pStyle w:val="aa"/>
              <w:spacing w:before="40" w:line="240" w:lineRule="exact"/>
              <w:rPr>
                <w:rFonts w:ascii="Times New Roman" w:hAnsi="Times New Roman" w:cs="Times New Roman"/>
                <w:sz w:val="28"/>
                <w:szCs w:val="28"/>
              </w:rPr>
            </w:pPr>
            <w:r w:rsidRPr="00180BDE">
              <w:rPr>
                <w:rFonts w:ascii="Times New Roman" w:hAnsi="Times New Roman" w:cs="Times New Roman"/>
                <w:sz w:val="28"/>
                <w:szCs w:val="28"/>
              </w:rPr>
              <w:t>Коммунальное хозяйство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4 790,0</w:t>
            </w:r>
          </w:p>
        </w:tc>
      </w:tr>
      <w:tr w:rsidR="00180BDE" w:rsidRPr="00180BDE" w:rsidTr="00B574E6">
        <w:trPr>
          <w:trHeight w:val="284"/>
        </w:trPr>
        <w:tc>
          <w:tcPr>
            <w:tcW w:w="6204" w:type="dxa"/>
            <w:vAlign w:val="center"/>
          </w:tcPr>
          <w:p w:rsidR="00180BDE" w:rsidRPr="00180BDE" w:rsidRDefault="00180BDE" w:rsidP="00B574E6">
            <w:pPr>
              <w:pStyle w:val="aa"/>
              <w:spacing w:before="40" w:line="240" w:lineRule="exact"/>
              <w:rPr>
                <w:rFonts w:ascii="Times New Roman" w:hAnsi="Times New Roman" w:cs="Times New Roman"/>
                <w:sz w:val="28"/>
                <w:szCs w:val="28"/>
              </w:rPr>
            </w:pPr>
            <w:r w:rsidRPr="00180BDE">
              <w:rPr>
                <w:rFonts w:ascii="Times New Roman" w:hAnsi="Times New Roman" w:cs="Times New Roman"/>
                <w:sz w:val="28"/>
                <w:szCs w:val="28"/>
              </w:rPr>
              <w:t>Благоустройство</w:t>
            </w:r>
          </w:p>
        </w:tc>
        <w:tc>
          <w:tcPr>
            <w:tcW w:w="3260" w:type="dxa"/>
            <w:tcBorders>
              <w:top w:val="nil"/>
              <w:left w:val="single" w:sz="4" w:space="0" w:color="auto"/>
              <w:bottom w:val="single" w:sz="4" w:space="0" w:color="auto"/>
              <w:right w:val="single" w:sz="4" w:space="0" w:color="auto"/>
            </w:tcBorders>
            <w:shd w:val="clear" w:color="auto" w:fill="auto"/>
            <w:vAlign w:val="center"/>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90 484,4</w:t>
            </w:r>
          </w:p>
        </w:tc>
      </w:tr>
    </w:tbl>
    <w:p w:rsidR="00180BDE" w:rsidRPr="00180BDE" w:rsidRDefault="00180BDE" w:rsidP="00180BDE">
      <w:pPr>
        <w:rPr>
          <w:rFonts w:ascii="Times New Roman" w:hAnsi="Times New Roman" w:cs="Times New Roman"/>
          <w:b/>
          <w:bCs/>
          <w:sz w:val="28"/>
          <w:szCs w:val="28"/>
          <w:highlight w:val="yellow"/>
        </w:rPr>
      </w:pPr>
    </w:p>
    <w:p w:rsidR="00180BDE" w:rsidRPr="00180BDE" w:rsidRDefault="00180BDE" w:rsidP="00147D4B">
      <w:pPr>
        <w:pStyle w:val="aa"/>
        <w:spacing w:before="120"/>
        <w:jc w:val="center"/>
        <w:rPr>
          <w:rFonts w:ascii="Times New Roman" w:hAnsi="Times New Roman" w:cs="Times New Roman"/>
          <w:b/>
          <w:bCs/>
          <w:sz w:val="28"/>
          <w:szCs w:val="28"/>
        </w:rPr>
      </w:pPr>
      <w:r w:rsidRPr="00180BDE">
        <w:rPr>
          <w:rFonts w:ascii="Times New Roman" w:hAnsi="Times New Roman" w:cs="Times New Roman"/>
          <w:b/>
          <w:bCs/>
          <w:sz w:val="28"/>
          <w:szCs w:val="28"/>
        </w:rPr>
        <w:t>Подраздел 0501 «Жилищное хозяйство»</w:t>
      </w:r>
    </w:p>
    <w:p w:rsidR="00180BDE" w:rsidRPr="00180BDE" w:rsidRDefault="00180BDE" w:rsidP="00180BDE">
      <w:pPr>
        <w:ind w:right="1" w:firstLine="709"/>
        <w:jc w:val="both"/>
        <w:rPr>
          <w:rFonts w:ascii="Times New Roman" w:hAnsi="Times New Roman" w:cs="Times New Roman"/>
          <w:sz w:val="28"/>
          <w:szCs w:val="28"/>
        </w:rPr>
      </w:pPr>
      <w:r w:rsidRPr="00180BDE">
        <w:rPr>
          <w:rFonts w:ascii="Times New Roman" w:hAnsi="Times New Roman" w:cs="Times New Roman"/>
          <w:sz w:val="28"/>
          <w:szCs w:val="28"/>
        </w:rPr>
        <w:t>На финансирование подраздела 0501 «Жилищное хозяйство» в 2024 году предусмотрено 1 000,0 тыс. руб., а именно:</w:t>
      </w:r>
    </w:p>
    <w:p w:rsidR="00180BDE" w:rsidRPr="00180BDE" w:rsidRDefault="00180BDE" w:rsidP="00180BDE">
      <w:pPr>
        <w:ind w:right="1"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 оплата взноса в Фонд капитального ремонта жилого фонда в размере 1000,00 тыс. руб. </w:t>
      </w:r>
    </w:p>
    <w:p w:rsidR="00180BDE" w:rsidRPr="00147D4B" w:rsidRDefault="00180BDE" w:rsidP="00147D4B">
      <w:pPr>
        <w:pStyle w:val="aa"/>
        <w:spacing w:before="120"/>
        <w:jc w:val="center"/>
        <w:rPr>
          <w:rFonts w:ascii="Times New Roman" w:hAnsi="Times New Roman" w:cs="Times New Roman"/>
          <w:b/>
          <w:bCs/>
          <w:sz w:val="28"/>
          <w:szCs w:val="28"/>
        </w:rPr>
      </w:pPr>
      <w:r w:rsidRPr="00180BDE">
        <w:rPr>
          <w:rFonts w:ascii="Times New Roman" w:hAnsi="Times New Roman" w:cs="Times New Roman"/>
          <w:b/>
          <w:bCs/>
          <w:sz w:val="28"/>
          <w:szCs w:val="28"/>
        </w:rPr>
        <w:t>Подраздел 0502 «Коммунальное хозяйство»</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На финансирование подраздела 0502 «Коммунальное хозяйство» в 2024 году предусмотрено 4 790,0 тыс. руб., а именно:</w:t>
      </w:r>
    </w:p>
    <w:p w:rsidR="00180BDE" w:rsidRPr="00180BDE" w:rsidRDefault="00180BDE" w:rsidP="00180BDE">
      <w:pPr>
        <w:pStyle w:val="aa"/>
        <w:ind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 возмещение выпадающих доходов МКП </w:t>
      </w:r>
      <w:proofErr w:type="spellStart"/>
      <w:r w:rsidRPr="00180BDE">
        <w:rPr>
          <w:rFonts w:ascii="Times New Roman" w:hAnsi="Times New Roman" w:cs="Times New Roman"/>
          <w:sz w:val="28"/>
          <w:szCs w:val="28"/>
        </w:rPr>
        <w:t>Кузьмоловская</w:t>
      </w:r>
      <w:proofErr w:type="spellEnd"/>
      <w:r w:rsidRPr="00180BDE">
        <w:rPr>
          <w:rFonts w:ascii="Times New Roman" w:hAnsi="Times New Roman" w:cs="Times New Roman"/>
          <w:sz w:val="28"/>
          <w:szCs w:val="28"/>
        </w:rPr>
        <w:t xml:space="preserve"> баня– 3 270,0 тыс. руб.</w:t>
      </w:r>
    </w:p>
    <w:p w:rsidR="00180BDE" w:rsidRPr="00180BDE" w:rsidRDefault="00180BDE" w:rsidP="00180BDE">
      <w:pPr>
        <w:jc w:val="both"/>
        <w:rPr>
          <w:rFonts w:ascii="Times New Roman" w:hAnsi="Times New Roman" w:cs="Times New Roman"/>
          <w:sz w:val="28"/>
          <w:szCs w:val="28"/>
        </w:rPr>
      </w:pPr>
      <w:r w:rsidRPr="00180BDE">
        <w:rPr>
          <w:rFonts w:ascii="Times New Roman" w:hAnsi="Times New Roman" w:cs="Times New Roman"/>
          <w:sz w:val="28"/>
          <w:szCs w:val="28"/>
        </w:rPr>
        <w:t xml:space="preserve">          - содержание имущества в области коммунального хозяйства (актуализация схем теплоснабжения, водоснабжения и водоотведения, техническое обслуживание наружных газопроводов, оборудования и сооружений на газопроводах строительный контроль, экспертиза смет) – 1520,0 тыс. руб.</w:t>
      </w:r>
    </w:p>
    <w:p w:rsidR="00180BDE" w:rsidRPr="00147D4B" w:rsidRDefault="00180BDE" w:rsidP="00147D4B">
      <w:pPr>
        <w:ind w:firstLine="709"/>
        <w:jc w:val="center"/>
        <w:rPr>
          <w:rFonts w:ascii="Times New Roman" w:hAnsi="Times New Roman" w:cs="Times New Roman"/>
          <w:b/>
          <w:sz w:val="28"/>
          <w:szCs w:val="28"/>
        </w:rPr>
      </w:pPr>
      <w:r w:rsidRPr="00180BDE">
        <w:rPr>
          <w:rFonts w:ascii="Times New Roman" w:hAnsi="Times New Roman" w:cs="Times New Roman"/>
          <w:b/>
          <w:sz w:val="28"/>
          <w:szCs w:val="28"/>
        </w:rPr>
        <w:t>П</w:t>
      </w:r>
      <w:r w:rsidR="00147D4B">
        <w:rPr>
          <w:rFonts w:ascii="Times New Roman" w:hAnsi="Times New Roman" w:cs="Times New Roman"/>
          <w:b/>
          <w:sz w:val="28"/>
          <w:szCs w:val="28"/>
        </w:rPr>
        <w:t>одраздел 0503 «Благоустройство»</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На финансирование подраздела 0503 «Благоустройство» в 2024 году предусмотрено 90 484,4 тыс. руб., а именно:</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уличное освещение (электропотребление, техническое обслуживание и ремонт сетей) – 5 200,0 тыс. руб.;</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строительный контроль, экспертиза смет, проекты – 350,0 тыс. руб.;</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содержание территории общего пользования – 5 587,4 тыс. руб.;</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lastRenderedPageBreak/>
        <w:t>- расходы на содержание муниципального казенного учреждения в сфере погребения и похоронного дела – 22 699,2 тыс. руб.;</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обеспечение деятельности муниципального казенного учреждения в сфере погребения и похоронного дела (ограниченные полномочия) – 691,0 тыс. руб.;</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обеспечение деятельности муниципального казенного учреждения в сфере благоустройства – 23 843,6 тыс. руб.;</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благоустройство городских округов и поселений – 1 757,8 тыс. руб.;</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 мероприятия на поддержку развития общественной инфраструктуры муниципального значения – 2 210,5 тыс. руб. (из них субсидия – 2100,0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 xml:space="preserve">, </w:t>
      </w:r>
      <w:proofErr w:type="spellStart"/>
      <w:r w:rsidRPr="00180BDE">
        <w:rPr>
          <w:rFonts w:ascii="Times New Roman" w:hAnsi="Times New Roman" w:cs="Times New Roman"/>
          <w:sz w:val="28"/>
          <w:szCs w:val="28"/>
        </w:rPr>
        <w:t>софинансирование</w:t>
      </w:r>
      <w:proofErr w:type="spellEnd"/>
      <w:r w:rsidRPr="00180BDE">
        <w:rPr>
          <w:rFonts w:ascii="Times New Roman" w:hAnsi="Times New Roman" w:cs="Times New Roman"/>
          <w:sz w:val="28"/>
          <w:szCs w:val="28"/>
        </w:rPr>
        <w:t xml:space="preserve"> местного бюджета – 110,5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 укрепление материально-технической базы и приобретение специализированной техники МКУ «Содержание, благоустройство и развитие» муниципального образования Кузьмоловское городское поселение </w:t>
      </w:r>
      <w:proofErr w:type="spellStart"/>
      <w:r w:rsidRPr="00180BDE">
        <w:rPr>
          <w:rFonts w:ascii="Times New Roman" w:hAnsi="Times New Roman" w:cs="Times New Roman"/>
          <w:sz w:val="28"/>
          <w:szCs w:val="28"/>
        </w:rPr>
        <w:t>г.п</w:t>
      </w:r>
      <w:proofErr w:type="spellEnd"/>
      <w:r w:rsidRPr="00180BDE">
        <w:rPr>
          <w:rFonts w:ascii="Times New Roman" w:hAnsi="Times New Roman" w:cs="Times New Roman"/>
          <w:sz w:val="28"/>
          <w:szCs w:val="28"/>
        </w:rPr>
        <w:t xml:space="preserve">. </w:t>
      </w:r>
      <w:proofErr w:type="spellStart"/>
      <w:r w:rsidRPr="00180BDE">
        <w:rPr>
          <w:rFonts w:ascii="Times New Roman" w:hAnsi="Times New Roman" w:cs="Times New Roman"/>
          <w:sz w:val="28"/>
          <w:szCs w:val="28"/>
        </w:rPr>
        <w:t>Кузьмоловский</w:t>
      </w:r>
      <w:proofErr w:type="spellEnd"/>
      <w:r w:rsidRPr="00180BDE">
        <w:rPr>
          <w:rFonts w:ascii="Times New Roman" w:hAnsi="Times New Roman" w:cs="Times New Roman"/>
          <w:sz w:val="28"/>
          <w:szCs w:val="28"/>
        </w:rPr>
        <w:t xml:space="preserve"> - 2 944,5 тыс. руб. (из них субсидия – 2 300,0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 xml:space="preserve">, </w:t>
      </w:r>
      <w:proofErr w:type="spellStart"/>
      <w:r w:rsidRPr="00180BDE">
        <w:rPr>
          <w:rFonts w:ascii="Times New Roman" w:hAnsi="Times New Roman" w:cs="Times New Roman"/>
          <w:sz w:val="28"/>
          <w:szCs w:val="28"/>
        </w:rPr>
        <w:t>софинансирование</w:t>
      </w:r>
      <w:proofErr w:type="spellEnd"/>
      <w:r w:rsidRPr="00180BDE">
        <w:rPr>
          <w:rFonts w:ascii="Times New Roman" w:hAnsi="Times New Roman" w:cs="Times New Roman"/>
          <w:sz w:val="28"/>
          <w:szCs w:val="28"/>
        </w:rPr>
        <w:t xml:space="preserve"> местного бюджета – 644,5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 устройство асфальтированной пешеходной дорожки от д.34 по </w:t>
      </w:r>
      <w:proofErr w:type="spellStart"/>
      <w:r w:rsidRPr="00180BDE">
        <w:rPr>
          <w:rFonts w:ascii="Times New Roman" w:hAnsi="Times New Roman" w:cs="Times New Roman"/>
          <w:sz w:val="28"/>
          <w:szCs w:val="28"/>
        </w:rPr>
        <w:t>ул.Юбилейная</w:t>
      </w:r>
      <w:proofErr w:type="spellEnd"/>
      <w:r w:rsidRPr="00180BDE">
        <w:rPr>
          <w:rFonts w:ascii="Times New Roman" w:hAnsi="Times New Roman" w:cs="Times New Roman"/>
          <w:sz w:val="28"/>
          <w:szCs w:val="28"/>
        </w:rPr>
        <w:t xml:space="preserve"> </w:t>
      </w:r>
      <w:proofErr w:type="spellStart"/>
      <w:r w:rsidRPr="00180BDE">
        <w:rPr>
          <w:rFonts w:ascii="Times New Roman" w:hAnsi="Times New Roman" w:cs="Times New Roman"/>
          <w:sz w:val="28"/>
          <w:szCs w:val="28"/>
        </w:rPr>
        <w:t>дер.Куялово</w:t>
      </w:r>
      <w:proofErr w:type="spellEnd"/>
      <w:r w:rsidRPr="00180BDE">
        <w:rPr>
          <w:rFonts w:ascii="Times New Roman" w:hAnsi="Times New Roman" w:cs="Times New Roman"/>
          <w:sz w:val="28"/>
          <w:szCs w:val="28"/>
        </w:rPr>
        <w:t xml:space="preserve"> в соответствии с необходимостью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410,7 тыс. руб. (из них субсидия – 340,9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 xml:space="preserve">, </w:t>
      </w:r>
      <w:proofErr w:type="spellStart"/>
      <w:r w:rsidRPr="00180BDE">
        <w:rPr>
          <w:rFonts w:ascii="Times New Roman" w:hAnsi="Times New Roman" w:cs="Times New Roman"/>
          <w:sz w:val="28"/>
          <w:szCs w:val="28"/>
        </w:rPr>
        <w:t>софинансирование</w:t>
      </w:r>
      <w:proofErr w:type="spellEnd"/>
      <w:r w:rsidRPr="00180BDE">
        <w:rPr>
          <w:rFonts w:ascii="Times New Roman" w:hAnsi="Times New Roman" w:cs="Times New Roman"/>
          <w:sz w:val="28"/>
          <w:szCs w:val="28"/>
        </w:rPr>
        <w:t xml:space="preserve"> местного бюджета – 69,8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right="1"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 устройство парковочных мест в районе д.6 и д.11 по </w:t>
      </w:r>
      <w:proofErr w:type="spellStart"/>
      <w:r w:rsidRPr="00180BDE">
        <w:rPr>
          <w:rFonts w:ascii="Times New Roman" w:hAnsi="Times New Roman" w:cs="Times New Roman"/>
          <w:sz w:val="28"/>
          <w:szCs w:val="28"/>
        </w:rPr>
        <w:t>ул.Победы</w:t>
      </w:r>
      <w:proofErr w:type="spellEnd"/>
      <w:r w:rsidRPr="00180BDE">
        <w:rPr>
          <w:rFonts w:ascii="Times New Roman" w:hAnsi="Times New Roman" w:cs="Times New Roman"/>
          <w:sz w:val="28"/>
          <w:szCs w:val="28"/>
        </w:rPr>
        <w:t xml:space="preserve"> в </w:t>
      </w:r>
      <w:proofErr w:type="spellStart"/>
      <w:r w:rsidRPr="00180BDE">
        <w:rPr>
          <w:rFonts w:ascii="Times New Roman" w:hAnsi="Times New Roman" w:cs="Times New Roman"/>
          <w:sz w:val="28"/>
          <w:szCs w:val="28"/>
        </w:rPr>
        <w:t>г.п.Кузьмоловский</w:t>
      </w:r>
      <w:proofErr w:type="spellEnd"/>
      <w:r w:rsidRPr="00180BDE">
        <w:rPr>
          <w:rFonts w:ascii="Times New Roman" w:hAnsi="Times New Roman" w:cs="Times New Roman"/>
          <w:sz w:val="28"/>
          <w:szCs w:val="28"/>
        </w:rPr>
        <w:t xml:space="preserve"> в соответствии с необходимостью реализацию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 2 458,9 тыс. руб. (из них субсидия – 2 </w:t>
      </w:r>
      <w:proofErr w:type="gramStart"/>
      <w:r w:rsidRPr="00180BDE">
        <w:rPr>
          <w:rFonts w:ascii="Times New Roman" w:hAnsi="Times New Roman" w:cs="Times New Roman"/>
          <w:sz w:val="28"/>
          <w:szCs w:val="28"/>
        </w:rPr>
        <w:t>040,9тыс.руб</w:t>
      </w:r>
      <w:proofErr w:type="gramEnd"/>
      <w:r w:rsidRPr="00180BDE">
        <w:rPr>
          <w:rFonts w:ascii="Times New Roman" w:hAnsi="Times New Roman" w:cs="Times New Roman"/>
          <w:sz w:val="28"/>
          <w:szCs w:val="28"/>
        </w:rPr>
        <w:t xml:space="preserve">, </w:t>
      </w:r>
      <w:proofErr w:type="spellStart"/>
      <w:r w:rsidRPr="00180BDE">
        <w:rPr>
          <w:rFonts w:ascii="Times New Roman" w:hAnsi="Times New Roman" w:cs="Times New Roman"/>
          <w:sz w:val="28"/>
          <w:szCs w:val="28"/>
        </w:rPr>
        <w:t>софинансирование</w:t>
      </w:r>
      <w:proofErr w:type="spellEnd"/>
      <w:r w:rsidRPr="00180BDE">
        <w:rPr>
          <w:rFonts w:ascii="Times New Roman" w:hAnsi="Times New Roman" w:cs="Times New Roman"/>
          <w:sz w:val="28"/>
          <w:szCs w:val="28"/>
        </w:rPr>
        <w:t xml:space="preserve"> местного бюджета – 418,0тыс.руб);</w:t>
      </w:r>
    </w:p>
    <w:p w:rsidR="00180BDE" w:rsidRPr="00180BDE" w:rsidRDefault="00180BDE" w:rsidP="00180BDE">
      <w:pPr>
        <w:ind w:right="1"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 реализация программ формирования современной городской среды (благоустройство общественной территории вдоль домов 24, 26 по ул. Железнодорожная в </w:t>
      </w:r>
      <w:proofErr w:type="spellStart"/>
      <w:r w:rsidRPr="00180BDE">
        <w:rPr>
          <w:rFonts w:ascii="Times New Roman" w:hAnsi="Times New Roman" w:cs="Times New Roman"/>
          <w:sz w:val="28"/>
          <w:szCs w:val="28"/>
        </w:rPr>
        <w:t>гп</w:t>
      </w:r>
      <w:proofErr w:type="spellEnd"/>
      <w:r w:rsidRPr="00180BDE">
        <w:rPr>
          <w:rFonts w:ascii="Times New Roman" w:hAnsi="Times New Roman" w:cs="Times New Roman"/>
          <w:sz w:val="28"/>
          <w:szCs w:val="28"/>
        </w:rPr>
        <w:t xml:space="preserve"> </w:t>
      </w:r>
      <w:proofErr w:type="spellStart"/>
      <w:r w:rsidRPr="00180BDE">
        <w:rPr>
          <w:rFonts w:ascii="Times New Roman" w:hAnsi="Times New Roman" w:cs="Times New Roman"/>
          <w:sz w:val="28"/>
          <w:szCs w:val="28"/>
        </w:rPr>
        <w:t>Кузьмоловский</w:t>
      </w:r>
      <w:proofErr w:type="spellEnd"/>
      <w:r w:rsidRPr="00180BDE">
        <w:rPr>
          <w:rFonts w:ascii="Times New Roman" w:hAnsi="Times New Roman" w:cs="Times New Roman"/>
          <w:sz w:val="28"/>
          <w:szCs w:val="28"/>
        </w:rPr>
        <w:t xml:space="preserve">) – 22 330,8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 xml:space="preserve">. (из них субсидия – 10 000,0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 xml:space="preserve">, </w:t>
      </w:r>
      <w:proofErr w:type="spellStart"/>
      <w:r w:rsidRPr="00180BDE">
        <w:rPr>
          <w:rFonts w:ascii="Times New Roman" w:hAnsi="Times New Roman" w:cs="Times New Roman"/>
          <w:sz w:val="28"/>
          <w:szCs w:val="28"/>
        </w:rPr>
        <w:t>софинансирование</w:t>
      </w:r>
      <w:proofErr w:type="spellEnd"/>
      <w:r w:rsidRPr="00180BDE">
        <w:rPr>
          <w:rFonts w:ascii="Times New Roman" w:hAnsi="Times New Roman" w:cs="Times New Roman"/>
          <w:sz w:val="28"/>
          <w:szCs w:val="28"/>
        </w:rPr>
        <w:t xml:space="preserve"> местного бюджета – 12 330,80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Default="00180BDE" w:rsidP="00180BDE">
      <w:pPr>
        <w:ind w:firstLine="709"/>
        <w:jc w:val="both"/>
        <w:rPr>
          <w:rFonts w:ascii="Times New Roman" w:hAnsi="Times New Roman" w:cs="Times New Roman"/>
          <w:sz w:val="28"/>
          <w:szCs w:val="28"/>
          <w:highlight w:val="yellow"/>
        </w:rPr>
      </w:pPr>
    </w:p>
    <w:p w:rsidR="00147D4B" w:rsidRDefault="00147D4B" w:rsidP="00180BDE">
      <w:pPr>
        <w:ind w:firstLine="709"/>
        <w:jc w:val="both"/>
        <w:rPr>
          <w:rFonts w:ascii="Times New Roman" w:hAnsi="Times New Roman" w:cs="Times New Roman"/>
          <w:sz w:val="28"/>
          <w:szCs w:val="28"/>
          <w:highlight w:val="yellow"/>
        </w:rPr>
      </w:pPr>
    </w:p>
    <w:p w:rsidR="00147D4B" w:rsidRDefault="00147D4B" w:rsidP="00180BDE">
      <w:pPr>
        <w:ind w:firstLine="709"/>
        <w:jc w:val="both"/>
        <w:rPr>
          <w:rFonts w:ascii="Times New Roman" w:hAnsi="Times New Roman" w:cs="Times New Roman"/>
          <w:sz w:val="28"/>
          <w:szCs w:val="28"/>
          <w:highlight w:val="yellow"/>
        </w:rPr>
      </w:pPr>
    </w:p>
    <w:p w:rsidR="00147D4B" w:rsidRPr="00180BDE" w:rsidRDefault="00147D4B" w:rsidP="00180BDE">
      <w:pPr>
        <w:ind w:firstLine="709"/>
        <w:jc w:val="both"/>
        <w:rPr>
          <w:rFonts w:ascii="Times New Roman" w:hAnsi="Times New Roman" w:cs="Times New Roman"/>
          <w:sz w:val="28"/>
          <w:szCs w:val="28"/>
          <w:highlight w:val="yellow"/>
        </w:rPr>
      </w:pPr>
    </w:p>
    <w:p w:rsidR="00180BDE" w:rsidRPr="00180BDE" w:rsidRDefault="00147D4B" w:rsidP="00147D4B">
      <w:pPr>
        <w:pStyle w:val="aa"/>
        <w:jc w:val="center"/>
        <w:rPr>
          <w:rFonts w:ascii="Times New Roman" w:hAnsi="Times New Roman" w:cs="Times New Roman"/>
          <w:b/>
          <w:sz w:val="28"/>
          <w:szCs w:val="28"/>
        </w:rPr>
      </w:pPr>
      <w:r>
        <w:rPr>
          <w:rFonts w:ascii="Times New Roman" w:hAnsi="Times New Roman" w:cs="Times New Roman"/>
          <w:b/>
          <w:sz w:val="28"/>
          <w:szCs w:val="28"/>
        </w:rPr>
        <w:lastRenderedPageBreak/>
        <w:t>Раздел 07 «Образование»</w:t>
      </w:r>
    </w:p>
    <w:p w:rsidR="00180BDE" w:rsidRPr="00180BDE" w:rsidRDefault="00180BDE" w:rsidP="00180BDE">
      <w:pPr>
        <w:pStyle w:val="aa"/>
        <w:ind w:firstLine="708"/>
        <w:jc w:val="both"/>
        <w:rPr>
          <w:rFonts w:ascii="Times New Roman" w:hAnsi="Times New Roman" w:cs="Times New Roman"/>
          <w:spacing w:val="-6"/>
          <w:sz w:val="28"/>
          <w:szCs w:val="28"/>
        </w:rPr>
      </w:pPr>
      <w:r w:rsidRPr="00180BDE">
        <w:rPr>
          <w:rFonts w:ascii="Times New Roman" w:hAnsi="Times New Roman" w:cs="Times New Roman"/>
          <w:sz w:val="28"/>
          <w:szCs w:val="28"/>
        </w:rPr>
        <w:t xml:space="preserve">Бюджетные ассигнования бюджета поселения по разделу «Образование» </w:t>
      </w:r>
      <w:r w:rsidRPr="00180BDE">
        <w:rPr>
          <w:rFonts w:ascii="Times New Roman" w:hAnsi="Times New Roman" w:cs="Times New Roman"/>
          <w:spacing w:val="-6"/>
          <w:sz w:val="28"/>
          <w:szCs w:val="28"/>
        </w:rPr>
        <w:t>характеризуются следующими данными:</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На финансирование мероприятий для детей и молодежи по подразделу 0707 «Молодежная политика и оздоровление детей» в бюджете предусмотрено - 133,0 тыс. руб.:</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проведение интерактивных уроков для молодежи «Дети против наркотиков; профилактика терроризма и экстремизма; профилактика правонарушений» – 133,0 тыс. руб.</w:t>
      </w:r>
    </w:p>
    <w:p w:rsidR="00180BDE" w:rsidRPr="00180BDE" w:rsidRDefault="00180BDE" w:rsidP="00180BDE">
      <w:pPr>
        <w:ind w:firstLine="709"/>
        <w:jc w:val="both"/>
        <w:rPr>
          <w:rFonts w:ascii="Times New Roman" w:hAnsi="Times New Roman" w:cs="Times New Roman"/>
          <w:sz w:val="28"/>
          <w:szCs w:val="28"/>
          <w:highlight w:val="yellow"/>
        </w:rPr>
      </w:pPr>
    </w:p>
    <w:p w:rsidR="00180BDE" w:rsidRPr="00180BDE" w:rsidRDefault="00180BDE" w:rsidP="00147D4B">
      <w:pPr>
        <w:ind w:firstLine="709"/>
        <w:jc w:val="center"/>
        <w:rPr>
          <w:rFonts w:ascii="Times New Roman" w:hAnsi="Times New Roman" w:cs="Times New Roman"/>
          <w:b/>
          <w:sz w:val="28"/>
          <w:szCs w:val="28"/>
        </w:rPr>
      </w:pPr>
      <w:r w:rsidRPr="00180BDE">
        <w:rPr>
          <w:rFonts w:ascii="Times New Roman" w:hAnsi="Times New Roman" w:cs="Times New Roman"/>
          <w:b/>
          <w:sz w:val="28"/>
          <w:szCs w:val="28"/>
        </w:rPr>
        <w:t>Раздел 08 «Культура и кинематография</w:t>
      </w:r>
      <w:r w:rsidR="00147D4B">
        <w:rPr>
          <w:rFonts w:ascii="Times New Roman" w:hAnsi="Times New Roman" w:cs="Times New Roman"/>
          <w:b/>
          <w:sz w:val="28"/>
          <w:szCs w:val="28"/>
        </w:rPr>
        <w:t>»</w:t>
      </w:r>
    </w:p>
    <w:p w:rsidR="00180BDE" w:rsidRPr="00180BDE" w:rsidRDefault="00180BDE" w:rsidP="00180BDE">
      <w:pPr>
        <w:pStyle w:val="aa"/>
        <w:ind w:firstLine="708"/>
        <w:jc w:val="both"/>
        <w:rPr>
          <w:rFonts w:ascii="Times New Roman" w:hAnsi="Times New Roman" w:cs="Times New Roman"/>
          <w:spacing w:val="-6"/>
          <w:sz w:val="28"/>
          <w:szCs w:val="28"/>
        </w:rPr>
      </w:pPr>
      <w:r w:rsidRPr="00180BDE">
        <w:rPr>
          <w:rFonts w:ascii="Times New Roman" w:hAnsi="Times New Roman" w:cs="Times New Roman"/>
          <w:sz w:val="28"/>
          <w:szCs w:val="28"/>
        </w:rPr>
        <w:t xml:space="preserve">Бюджетные ассигнования бюджета поселения по разделу «Культура и кинематография» </w:t>
      </w:r>
      <w:r w:rsidRPr="00180BDE">
        <w:rPr>
          <w:rFonts w:ascii="Times New Roman" w:hAnsi="Times New Roman" w:cs="Times New Roman"/>
          <w:spacing w:val="-6"/>
          <w:sz w:val="28"/>
          <w:szCs w:val="28"/>
        </w:rPr>
        <w:t>характеризуются следующими данными:</w:t>
      </w:r>
    </w:p>
    <w:p w:rsidR="00180BDE" w:rsidRPr="00180BDE" w:rsidRDefault="00180BDE" w:rsidP="00180BDE">
      <w:pPr>
        <w:pStyle w:val="aa"/>
        <w:ind w:firstLine="708"/>
        <w:jc w:val="right"/>
        <w:rPr>
          <w:rFonts w:ascii="Times New Roman" w:hAnsi="Times New Roman" w:cs="Times New Roman"/>
          <w:sz w:val="28"/>
          <w:szCs w:val="28"/>
          <w:highlight w:val="yellow"/>
        </w:rPr>
      </w:pPr>
      <w:r w:rsidRPr="00180BDE">
        <w:rPr>
          <w:rFonts w:ascii="Times New Roman" w:hAnsi="Times New Roman" w:cs="Times New Roman"/>
          <w:sz w:val="28"/>
          <w:szCs w:val="28"/>
        </w:rPr>
        <w:t>тыс.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536"/>
      </w:tblGrid>
      <w:tr w:rsidR="00180BDE" w:rsidRPr="00180BDE" w:rsidTr="00B574E6">
        <w:trPr>
          <w:cantSplit/>
          <w:tblHeader/>
        </w:trPr>
        <w:tc>
          <w:tcPr>
            <w:tcW w:w="4678" w:type="dxa"/>
            <w:vMerge w:val="restart"/>
          </w:tcPr>
          <w:p w:rsidR="00180BDE" w:rsidRPr="00180BDE" w:rsidRDefault="00180BDE" w:rsidP="00B574E6">
            <w:pPr>
              <w:jc w:val="both"/>
              <w:rPr>
                <w:rFonts w:ascii="Times New Roman" w:hAnsi="Times New Roman" w:cs="Times New Roman"/>
                <w:sz w:val="28"/>
                <w:szCs w:val="28"/>
                <w:highlight w:val="yellow"/>
              </w:rPr>
            </w:pPr>
          </w:p>
        </w:tc>
        <w:tc>
          <w:tcPr>
            <w:tcW w:w="4536"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Проект бюджета:</w:t>
            </w:r>
          </w:p>
        </w:tc>
      </w:tr>
      <w:tr w:rsidR="00180BDE" w:rsidRPr="00180BDE" w:rsidTr="00B574E6">
        <w:trPr>
          <w:cantSplit/>
          <w:tblHeader/>
        </w:trPr>
        <w:tc>
          <w:tcPr>
            <w:tcW w:w="4678" w:type="dxa"/>
            <w:vMerge/>
          </w:tcPr>
          <w:p w:rsidR="00180BDE" w:rsidRPr="00180BDE" w:rsidRDefault="00180BDE" w:rsidP="00B574E6">
            <w:pPr>
              <w:jc w:val="both"/>
              <w:rPr>
                <w:rFonts w:ascii="Times New Roman" w:hAnsi="Times New Roman" w:cs="Times New Roman"/>
                <w:sz w:val="28"/>
                <w:szCs w:val="28"/>
                <w:highlight w:val="yellow"/>
              </w:rPr>
            </w:pPr>
          </w:p>
        </w:tc>
        <w:tc>
          <w:tcPr>
            <w:tcW w:w="4536"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на 2024 год</w:t>
            </w:r>
          </w:p>
        </w:tc>
      </w:tr>
      <w:tr w:rsidR="00180BDE" w:rsidRPr="00180BDE" w:rsidTr="00B574E6">
        <w:tc>
          <w:tcPr>
            <w:tcW w:w="4678"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Общий объем, тыс. руб.</w:t>
            </w:r>
          </w:p>
        </w:tc>
        <w:tc>
          <w:tcPr>
            <w:tcW w:w="4536" w:type="dxa"/>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46 254,5</w:t>
            </w:r>
          </w:p>
        </w:tc>
      </w:tr>
      <w:tr w:rsidR="00180BDE" w:rsidRPr="00180BDE" w:rsidTr="00B574E6">
        <w:tc>
          <w:tcPr>
            <w:tcW w:w="4678"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 xml:space="preserve">Доля в бюджетных </w:t>
            </w:r>
            <w:proofErr w:type="gramStart"/>
            <w:r w:rsidRPr="00180BDE">
              <w:rPr>
                <w:rFonts w:ascii="Times New Roman" w:hAnsi="Times New Roman" w:cs="Times New Roman"/>
                <w:sz w:val="28"/>
                <w:szCs w:val="28"/>
              </w:rPr>
              <w:t>ассигнованиях  бюджета</w:t>
            </w:r>
            <w:proofErr w:type="gramEnd"/>
            <w:r w:rsidRPr="00180BDE">
              <w:rPr>
                <w:rFonts w:ascii="Times New Roman" w:hAnsi="Times New Roman" w:cs="Times New Roman"/>
                <w:sz w:val="28"/>
                <w:szCs w:val="28"/>
              </w:rPr>
              <w:t xml:space="preserve"> поселения, %</w:t>
            </w:r>
          </w:p>
        </w:tc>
        <w:tc>
          <w:tcPr>
            <w:tcW w:w="4536" w:type="dxa"/>
            <w:vAlign w:val="bottom"/>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21</w:t>
            </w:r>
          </w:p>
        </w:tc>
      </w:tr>
    </w:tbl>
    <w:p w:rsidR="00180BDE" w:rsidRPr="00180BDE" w:rsidRDefault="00180BDE" w:rsidP="00180BDE">
      <w:pPr>
        <w:ind w:firstLine="709"/>
        <w:jc w:val="both"/>
        <w:rPr>
          <w:rFonts w:ascii="Times New Roman" w:hAnsi="Times New Roman" w:cs="Times New Roman"/>
          <w:sz w:val="28"/>
          <w:szCs w:val="28"/>
          <w:highlight w:val="yellow"/>
        </w:rPr>
      </w:pP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На финансирование мероприятий в сфере культуры по подразделу 0801 «Культура» в бюджете предусмотрено – 46 254,5 тыс. руб.:</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обеспечение деятельности муниципального казенного учреждения «</w:t>
      </w:r>
      <w:proofErr w:type="spellStart"/>
      <w:r w:rsidRPr="00180BDE">
        <w:rPr>
          <w:rFonts w:ascii="Times New Roman" w:hAnsi="Times New Roman" w:cs="Times New Roman"/>
          <w:sz w:val="28"/>
          <w:szCs w:val="28"/>
        </w:rPr>
        <w:t>Кузьмоловский</w:t>
      </w:r>
      <w:proofErr w:type="spellEnd"/>
      <w:r w:rsidRPr="00180BDE">
        <w:rPr>
          <w:rFonts w:ascii="Times New Roman" w:hAnsi="Times New Roman" w:cs="Times New Roman"/>
          <w:sz w:val="28"/>
          <w:szCs w:val="28"/>
        </w:rPr>
        <w:t xml:space="preserve"> ДК» - 27 269,7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 (оплата труда, начисления на заработную плату, услуги связи, работы и услуги по содержанию имущества, программное обеспечение, налоги на имущество, приобретение основных средств и увеличение материальных запасов);</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 обеспечение выплат стимулирующего характера работникам культуры на основании Указа Президента Российской Федерации от 7 мая 2012 года № 597 «О мероприятиях по реализации государственной социальной политики» – 12 473,8 (областной бюджет – 6 236,9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 xml:space="preserve">, средства поселения – 6 236,9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укрепление материально-технической базы муниципального казенного учреждения «</w:t>
      </w:r>
      <w:proofErr w:type="spellStart"/>
      <w:r w:rsidRPr="00180BDE">
        <w:rPr>
          <w:rFonts w:ascii="Times New Roman" w:hAnsi="Times New Roman" w:cs="Times New Roman"/>
          <w:sz w:val="28"/>
          <w:szCs w:val="28"/>
        </w:rPr>
        <w:t>Кузьмоловский</w:t>
      </w:r>
      <w:proofErr w:type="spellEnd"/>
      <w:r w:rsidRPr="00180BDE">
        <w:rPr>
          <w:rFonts w:ascii="Times New Roman" w:hAnsi="Times New Roman" w:cs="Times New Roman"/>
          <w:sz w:val="28"/>
          <w:szCs w:val="28"/>
        </w:rPr>
        <w:t xml:space="preserve"> ДК» - 631,6 тыс. руб. (из них субсидия – 600,0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 xml:space="preserve">, </w:t>
      </w:r>
      <w:proofErr w:type="spellStart"/>
      <w:r w:rsidRPr="00180BDE">
        <w:rPr>
          <w:rFonts w:ascii="Times New Roman" w:hAnsi="Times New Roman" w:cs="Times New Roman"/>
          <w:sz w:val="28"/>
          <w:szCs w:val="28"/>
        </w:rPr>
        <w:t>софинансирование</w:t>
      </w:r>
      <w:proofErr w:type="spellEnd"/>
      <w:r w:rsidRPr="00180BDE">
        <w:rPr>
          <w:rFonts w:ascii="Times New Roman" w:hAnsi="Times New Roman" w:cs="Times New Roman"/>
          <w:sz w:val="28"/>
          <w:szCs w:val="28"/>
        </w:rPr>
        <w:t xml:space="preserve"> местного бюджета – 31,6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lastRenderedPageBreak/>
        <w:t xml:space="preserve">- субсидии на государственную поддержку отрасли культуры, реализация социально-культурных проектов – 602,4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 xml:space="preserve">. (из них субсидия – 500,0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 xml:space="preserve">, </w:t>
      </w:r>
      <w:proofErr w:type="spellStart"/>
      <w:r w:rsidRPr="00180BDE">
        <w:rPr>
          <w:rFonts w:ascii="Times New Roman" w:hAnsi="Times New Roman" w:cs="Times New Roman"/>
          <w:sz w:val="28"/>
          <w:szCs w:val="28"/>
        </w:rPr>
        <w:t>софинансирование</w:t>
      </w:r>
      <w:proofErr w:type="spellEnd"/>
      <w:r w:rsidRPr="00180BDE">
        <w:rPr>
          <w:rFonts w:ascii="Times New Roman" w:hAnsi="Times New Roman" w:cs="Times New Roman"/>
          <w:sz w:val="28"/>
          <w:szCs w:val="28"/>
        </w:rPr>
        <w:t xml:space="preserve"> местного бюджета – 102,4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09"/>
        <w:jc w:val="both"/>
        <w:rPr>
          <w:rFonts w:ascii="Times New Roman" w:hAnsi="Times New Roman" w:cs="Times New Roman"/>
          <w:sz w:val="28"/>
          <w:szCs w:val="28"/>
        </w:rPr>
      </w:pPr>
      <w:r w:rsidRPr="00180BDE">
        <w:rPr>
          <w:rFonts w:ascii="Times New Roman" w:hAnsi="Times New Roman" w:cs="Times New Roman"/>
          <w:sz w:val="28"/>
          <w:szCs w:val="28"/>
        </w:rPr>
        <w:t>- реализация социально-культурных проектов, проведение праздничных мероприятий МКУ «</w:t>
      </w:r>
      <w:proofErr w:type="spellStart"/>
      <w:r w:rsidRPr="00180BDE">
        <w:rPr>
          <w:rFonts w:ascii="Times New Roman" w:hAnsi="Times New Roman" w:cs="Times New Roman"/>
          <w:sz w:val="28"/>
          <w:szCs w:val="28"/>
        </w:rPr>
        <w:t>Кузьмоловский</w:t>
      </w:r>
      <w:proofErr w:type="spellEnd"/>
      <w:r w:rsidRPr="00180BDE">
        <w:rPr>
          <w:rFonts w:ascii="Times New Roman" w:hAnsi="Times New Roman" w:cs="Times New Roman"/>
          <w:sz w:val="28"/>
          <w:szCs w:val="28"/>
        </w:rPr>
        <w:t xml:space="preserve"> ДК» - 4 285,0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993"/>
        <w:jc w:val="both"/>
        <w:rPr>
          <w:rFonts w:ascii="Times New Roman" w:hAnsi="Times New Roman" w:cs="Times New Roman"/>
          <w:sz w:val="28"/>
          <w:szCs w:val="28"/>
        </w:rPr>
      </w:pPr>
      <w:r w:rsidRPr="00180BDE">
        <w:rPr>
          <w:rFonts w:ascii="Times New Roman" w:hAnsi="Times New Roman" w:cs="Times New Roman"/>
          <w:sz w:val="28"/>
          <w:szCs w:val="28"/>
        </w:rPr>
        <w:t xml:space="preserve">- в соответствии с Методикой расчета межбюджетных трансфертов, предоставляемых из бюджета муниципального образования Кузьмоловское городское поселение Всеволожского муниципального района Ленинградской области бюджету муниципального образования «Всеволожский муниципальный район» Ленинградской области на исполнение переданных полномочий по организации библиотечного обслуживания населения, утвержденной Постановлением администрации МО Кузьмоловское ГП от 02.10.2023 №472, объем межбюджетных трансфертов на исполнение переданных отдельных полномочий п по организации библиотечного обслуживания населения на 2024 год составит – 992,0 </w:t>
      </w:r>
      <w:proofErr w:type="spellStart"/>
      <w:r w:rsidRPr="00180BDE">
        <w:rPr>
          <w:rFonts w:ascii="Times New Roman" w:hAnsi="Times New Roman" w:cs="Times New Roman"/>
          <w:sz w:val="28"/>
          <w:szCs w:val="28"/>
        </w:rPr>
        <w:t>тыс.руб</w:t>
      </w:r>
      <w:proofErr w:type="spellEnd"/>
      <w:r w:rsidRPr="00180BDE">
        <w:rPr>
          <w:rFonts w:ascii="Times New Roman" w:hAnsi="Times New Roman" w:cs="Times New Roman"/>
          <w:sz w:val="28"/>
          <w:szCs w:val="28"/>
        </w:rPr>
        <w:t>.</w:t>
      </w:r>
    </w:p>
    <w:p w:rsidR="00180BDE" w:rsidRPr="00180BDE" w:rsidRDefault="00180BDE" w:rsidP="00180BDE">
      <w:pPr>
        <w:ind w:firstLine="709"/>
        <w:jc w:val="center"/>
        <w:rPr>
          <w:rFonts w:ascii="Times New Roman" w:hAnsi="Times New Roman" w:cs="Times New Roman"/>
          <w:sz w:val="28"/>
          <w:szCs w:val="28"/>
          <w:highlight w:val="yellow"/>
        </w:rPr>
      </w:pPr>
    </w:p>
    <w:p w:rsidR="00180BDE" w:rsidRPr="00147D4B" w:rsidRDefault="00147D4B" w:rsidP="00147D4B">
      <w:pPr>
        <w:ind w:firstLine="709"/>
        <w:jc w:val="center"/>
        <w:rPr>
          <w:rFonts w:ascii="Times New Roman" w:hAnsi="Times New Roman" w:cs="Times New Roman"/>
          <w:b/>
          <w:sz w:val="28"/>
          <w:szCs w:val="28"/>
        </w:rPr>
      </w:pPr>
      <w:r>
        <w:rPr>
          <w:rFonts w:ascii="Times New Roman" w:hAnsi="Times New Roman" w:cs="Times New Roman"/>
          <w:b/>
          <w:sz w:val="28"/>
          <w:szCs w:val="28"/>
        </w:rPr>
        <w:t>Раздел 10 «Социальная политика»</w:t>
      </w:r>
    </w:p>
    <w:p w:rsidR="00180BDE" w:rsidRPr="00180BDE" w:rsidRDefault="00180BDE" w:rsidP="00147D4B">
      <w:pPr>
        <w:pStyle w:val="aa"/>
        <w:ind w:firstLine="708"/>
        <w:jc w:val="both"/>
        <w:rPr>
          <w:rFonts w:ascii="Times New Roman" w:hAnsi="Times New Roman" w:cs="Times New Roman"/>
          <w:spacing w:val="-6"/>
          <w:sz w:val="28"/>
          <w:szCs w:val="28"/>
        </w:rPr>
      </w:pPr>
      <w:r w:rsidRPr="00180BDE">
        <w:rPr>
          <w:rFonts w:ascii="Times New Roman" w:hAnsi="Times New Roman" w:cs="Times New Roman"/>
          <w:sz w:val="28"/>
          <w:szCs w:val="28"/>
        </w:rPr>
        <w:t xml:space="preserve">Бюджетные ассигнования бюджета поселения по разделу «Социальная политика» </w:t>
      </w:r>
      <w:r w:rsidRPr="00180BDE">
        <w:rPr>
          <w:rFonts w:ascii="Times New Roman" w:hAnsi="Times New Roman" w:cs="Times New Roman"/>
          <w:spacing w:val="-6"/>
          <w:sz w:val="28"/>
          <w:szCs w:val="28"/>
        </w:rPr>
        <w:t>хара</w:t>
      </w:r>
      <w:r w:rsidR="00147D4B">
        <w:rPr>
          <w:rFonts w:ascii="Times New Roman" w:hAnsi="Times New Roman" w:cs="Times New Roman"/>
          <w:spacing w:val="-6"/>
          <w:sz w:val="28"/>
          <w:szCs w:val="28"/>
        </w:rPr>
        <w:t>ктеризуются следующими данными: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3119"/>
      </w:tblGrid>
      <w:tr w:rsidR="00180BDE" w:rsidRPr="00180BDE" w:rsidTr="00B574E6">
        <w:trPr>
          <w:cantSplit/>
          <w:tblHeader/>
        </w:trPr>
        <w:tc>
          <w:tcPr>
            <w:tcW w:w="6095" w:type="dxa"/>
            <w:vMerge w:val="restart"/>
          </w:tcPr>
          <w:p w:rsidR="00180BDE" w:rsidRPr="00180BDE" w:rsidRDefault="00180BDE" w:rsidP="00B574E6">
            <w:pPr>
              <w:jc w:val="both"/>
              <w:rPr>
                <w:rFonts w:ascii="Times New Roman" w:hAnsi="Times New Roman" w:cs="Times New Roman"/>
                <w:sz w:val="28"/>
                <w:szCs w:val="28"/>
                <w:highlight w:val="yellow"/>
              </w:rPr>
            </w:pPr>
          </w:p>
        </w:tc>
        <w:tc>
          <w:tcPr>
            <w:tcW w:w="3119"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Проект бюджета:</w:t>
            </w:r>
          </w:p>
        </w:tc>
      </w:tr>
      <w:tr w:rsidR="00180BDE" w:rsidRPr="00180BDE" w:rsidTr="00B574E6">
        <w:trPr>
          <w:cantSplit/>
          <w:tblHeader/>
        </w:trPr>
        <w:tc>
          <w:tcPr>
            <w:tcW w:w="6095" w:type="dxa"/>
            <w:vMerge/>
          </w:tcPr>
          <w:p w:rsidR="00180BDE" w:rsidRPr="00180BDE" w:rsidRDefault="00180BDE" w:rsidP="00B574E6">
            <w:pPr>
              <w:jc w:val="both"/>
              <w:rPr>
                <w:rFonts w:ascii="Times New Roman" w:hAnsi="Times New Roman" w:cs="Times New Roman"/>
                <w:sz w:val="28"/>
                <w:szCs w:val="28"/>
                <w:highlight w:val="yellow"/>
              </w:rPr>
            </w:pPr>
          </w:p>
        </w:tc>
        <w:tc>
          <w:tcPr>
            <w:tcW w:w="3119"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на 2024 год</w:t>
            </w:r>
          </w:p>
        </w:tc>
      </w:tr>
      <w:tr w:rsidR="00180BDE" w:rsidRPr="00180BDE" w:rsidTr="00B574E6">
        <w:tc>
          <w:tcPr>
            <w:tcW w:w="6095"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Общий объем, тыс. руб.</w:t>
            </w:r>
          </w:p>
        </w:tc>
        <w:tc>
          <w:tcPr>
            <w:tcW w:w="3119" w:type="dxa"/>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3 713,1</w:t>
            </w:r>
          </w:p>
        </w:tc>
      </w:tr>
      <w:tr w:rsidR="00180BDE" w:rsidRPr="00180BDE" w:rsidTr="00B574E6">
        <w:tc>
          <w:tcPr>
            <w:tcW w:w="6095"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Доля в бюджетных ассигнованиях бюджета поселения, %</w:t>
            </w:r>
          </w:p>
        </w:tc>
        <w:tc>
          <w:tcPr>
            <w:tcW w:w="3119" w:type="dxa"/>
            <w:vAlign w:val="bottom"/>
          </w:tcPr>
          <w:p w:rsidR="00180BDE" w:rsidRPr="00180BDE" w:rsidRDefault="00180BDE" w:rsidP="00B574E6">
            <w:pPr>
              <w:jc w:val="center"/>
              <w:rPr>
                <w:rFonts w:ascii="Times New Roman" w:hAnsi="Times New Roman" w:cs="Times New Roman"/>
                <w:snapToGrid w:val="0"/>
                <w:color w:val="000000"/>
                <w:sz w:val="28"/>
                <w:szCs w:val="28"/>
              </w:rPr>
            </w:pPr>
          </w:p>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1,7</w:t>
            </w:r>
          </w:p>
          <w:p w:rsidR="00180BDE" w:rsidRPr="00180BDE" w:rsidRDefault="00180BDE" w:rsidP="00B574E6">
            <w:pPr>
              <w:jc w:val="center"/>
              <w:rPr>
                <w:rFonts w:ascii="Times New Roman" w:hAnsi="Times New Roman" w:cs="Times New Roman"/>
                <w:snapToGrid w:val="0"/>
                <w:color w:val="000000"/>
                <w:sz w:val="28"/>
                <w:szCs w:val="28"/>
              </w:rPr>
            </w:pPr>
          </w:p>
        </w:tc>
      </w:tr>
    </w:tbl>
    <w:p w:rsidR="00147D4B" w:rsidRDefault="00147D4B" w:rsidP="00147D4B">
      <w:pPr>
        <w:ind w:firstLine="709"/>
        <w:jc w:val="both"/>
        <w:rPr>
          <w:rFonts w:ascii="Times New Roman" w:hAnsi="Times New Roman" w:cs="Times New Roman"/>
          <w:sz w:val="28"/>
          <w:szCs w:val="28"/>
        </w:rPr>
      </w:pPr>
    </w:p>
    <w:p w:rsidR="00180BDE" w:rsidRPr="00147D4B" w:rsidRDefault="00180BDE" w:rsidP="00147D4B">
      <w:pPr>
        <w:ind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На финансирование по подразделу 1001 «Пенсионное обеспечение, доплаты к пенсиям государственных служащих субъектов РФ и муниципальных служащих» в бюджете поселения предусмотрено – 3 713,1 </w:t>
      </w:r>
      <w:proofErr w:type="spellStart"/>
      <w:r w:rsidR="00147D4B">
        <w:rPr>
          <w:rFonts w:ascii="Times New Roman" w:hAnsi="Times New Roman" w:cs="Times New Roman"/>
          <w:sz w:val="28"/>
          <w:szCs w:val="28"/>
        </w:rPr>
        <w:t>тыс.руб</w:t>
      </w:r>
      <w:proofErr w:type="spellEnd"/>
      <w:r w:rsidR="00147D4B">
        <w:rPr>
          <w:rFonts w:ascii="Times New Roman" w:hAnsi="Times New Roman" w:cs="Times New Roman"/>
          <w:sz w:val="28"/>
          <w:szCs w:val="28"/>
        </w:rPr>
        <w:t xml:space="preserve">. </w:t>
      </w:r>
    </w:p>
    <w:p w:rsidR="00147D4B" w:rsidRDefault="00147D4B" w:rsidP="00147D4B">
      <w:pPr>
        <w:ind w:firstLine="709"/>
        <w:jc w:val="center"/>
        <w:rPr>
          <w:rFonts w:ascii="Times New Roman" w:hAnsi="Times New Roman" w:cs="Times New Roman"/>
          <w:b/>
          <w:sz w:val="28"/>
          <w:szCs w:val="28"/>
        </w:rPr>
      </w:pPr>
    </w:p>
    <w:p w:rsidR="00147D4B" w:rsidRDefault="00147D4B" w:rsidP="00147D4B">
      <w:pPr>
        <w:ind w:firstLine="709"/>
        <w:jc w:val="center"/>
        <w:rPr>
          <w:rFonts w:ascii="Times New Roman" w:hAnsi="Times New Roman" w:cs="Times New Roman"/>
          <w:b/>
          <w:sz w:val="28"/>
          <w:szCs w:val="28"/>
        </w:rPr>
      </w:pPr>
    </w:p>
    <w:p w:rsidR="00147D4B" w:rsidRDefault="00147D4B" w:rsidP="00147D4B">
      <w:pPr>
        <w:ind w:firstLine="709"/>
        <w:jc w:val="center"/>
        <w:rPr>
          <w:rFonts w:ascii="Times New Roman" w:hAnsi="Times New Roman" w:cs="Times New Roman"/>
          <w:b/>
          <w:sz w:val="28"/>
          <w:szCs w:val="28"/>
        </w:rPr>
      </w:pPr>
    </w:p>
    <w:p w:rsidR="00147D4B" w:rsidRDefault="00147D4B" w:rsidP="00147D4B">
      <w:pPr>
        <w:ind w:firstLine="709"/>
        <w:jc w:val="center"/>
        <w:rPr>
          <w:rFonts w:ascii="Times New Roman" w:hAnsi="Times New Roman" w:cs="Times New Roman"/>
          <w:b/>
          <w:sz w:val="28"/>
          <w:szCs w:val="28"/>
        </w:rPr>
      </w:pPr>
    </w:p>
    <w:p w:rsidR="00147D4B" w:rsidRDefault="00147D4B" w:rsidP="00147D4B">
      <w:pPr>
        <w:ind w:firstLine="709"/>
        <w:jc w:val="center"/>
        <w:rPr>
          <w:rFonts w:ascii="Times New Roman" w:hAnsi="Times New Roman" w:cs="Times New Roman"/>
          <w:b/>
          <w:sz w:val="28"/>
          <w:szCs w:val="28"/>
        </w:rPr>
      </w:pPr>
    </w:p>
    <w:p w:rsidR="00180BDE" w:rsidRPr="00180BDE" w:rsidRDefault="00180BDE" w:rsidP="00147D4B">
      <w:pPr>
        <w:ind w:firstLine="709"/>
        <w:jc w:val="center"/>
        <w:rPr>
          <w:rFonts w:ascii="Times New Roman" w:hAnsi="Times New Roman" w:cs="Times New Roman"/>
          <w:b/>
          <w:sz w:val="28"/>
          <w:szCs w:val="28"/>
        </w:rPr>
      </w:pPr>
      <w:r w:rsidRPr="00180BDE">
        <w:rPr>
          <w:rFonts w:ascii="Times New Roman" w:hAnsi="Times New Roman" w:cs="Times New Roman"/>
          <w:b/>
          <w:sz w:val="28"/>
          <w:szCs w:val="28"/>
        </w:rPr>
        <w:lastRenderedPageBreak/>
        <w:t>Раздел 11 «Ф</w:t>
      </w:r>
      <w:r w:rsidR="00147D4B">
        <w:rPr>
          <w:rFonts w:ascii="Times New Roman" w:hAnsi="Times New Roman" w:cs="Times New Roman"/>
          <w:b/>
          <w:sz w:val="28"/>
          <w:szCs w:val="28"/>
        </w:rPr>
        <w:t>изическая культура и спорт»</w:t>
      </w:r>
    </w:p>
    <w:p w:rsidR="00180BDE" w:rsidRPr="00180BDE" w:rsidRDefault="00180BDE" w:rsidP="00180BDE">
      <w:pPr>
        <w:pStyle w:val="aa"/>
        <w:ind w:firstLine="708"/>
        <w:jc w:val="both"/>
        <w:rPr>
          <w:rFonts w:ascii="Times New Roman" w:hAnsi="Times New Roman" w:cs="Times New Roman"/>
          <w:spacing w:val="-6"/>
          <w:sz w:val="28"/>
          <w:szCs w:val="28"/>
        </w:rPr>
      </w:pPr>
      <w:r w:rsidRPr="00180BDE">
        <w:rPr>
          <w:rFonts w:ascii="Times New Roman" w:hAnsi="Times New Roman" w:cs="Times New Roman"/>
          <w:sz w:val="28"/>
          <w:szCs w:val="28"/>
        </w:rPr>
        <w:t xml:space="preserve">Бюджетные ассигнования бюджета поселения по разделу «Физическая культура и спорт» </w:t>
      </w:r>
      <w:r w:rsidRPr="00180BDE">
        <w:rPr>
          <w:rFonts w:ascii="Times New Roman" w:hAnsi="Times New Roman" w:cs="Times New Roman"/>
          <w:spacing w:val="-6"/>
          <w:sz w:val="28"/>
          <w:szCs w:val="28"/>
        </w:rPr>
        <w:t>характеризуются следующими данными:</w:t>
      </w:r>
    </w:p>
    <w:p w:rsidR="00180BDE" w:rsidRPr="00180BDE" w:rsidRDefault="00180BDE" w:rsidP="00180BDE">
      <w:pPr>
        <w:pStyle w:val="aa"/>
        <w:ind w:firstLine="708"/>
        <w:jc w:val="right"/>
        <w:rPr>
          <w:rFonts w:ascii="Times New Roman" w:hAnsi="Times New Roman" w:cs="Times New Roman"/>
          <w:sz w:val="28"/>
          <w:szCs w:val="28"/>
        </w:rPr>
      </w:pPr>
      <w:r w:rsidRPr="00180BDE">
        <w:rPr>
          <w:rFonts w:ascii="Times New Roman" w:hAnsi="Times New Roman" w:cs="Times New Roman"/>
          <w:sz w:val="28"/>
          <w:szCs w:val="28"/>
        </w:rPr>
        <w:t>тыс.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3119"/>
      </w:tblGrid>
      <w:tr w:rsidR="00180BDE" w:rsidRPr="00180BDE" w:rsidTr="00B574E6">
        <w:trPr>
          <w:cantSplit/>
          <w:tblHeader/>
        </w:trPr>
        <w:tc>
          <w:tcPr>
            <w:tcW w:w="6095" w:type="dxa"/>
            <w:vMerge w:val="restart"/>
          </w:tcPr>
          <w:p w:rsidR="00180BDE" w:rsidRPr="00180BDE" w:rsidRDefault="00180BDE" w:rsidP="00B574E6">
            <w:pPr>
              <w:jc w:val="both"/>
              <w:rPr>
                <w:rFonts w:ascii="Times New Roman" w:hAnsi="Times New Roman" w:cs="Times New Roman"/>
                <w:sz w:val="28"/>
                <w:szCs w:val="28"/>
              </w:rPr>
            </w:pPr>
          </w:p>
        </w:tc>
        <w:tc>
          <w:tcPr>
            <w:tcW w:w="3119"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Проект бюджета:</w:t>
            </w:r>
          </w:p>
        </w:tc>
      </w:tr>
      <w:tr w:rsidR="00180BDE" w:rsidRPr="00180BDE" w:rsidTr="00B574E6">
        <w:trPr>
          <w:cantSplit/>
          <w:tblHeader/>
        </w:trPr>
        <w:tc>
          <w:tcPr>
            <w:tcW w:w="6095" w:type="dxa"/>
            <w:vMerge/>
          </w:tcPr>
          <w:p w:rsidR="00180BDE" w:rsidRPr="00180BDE" w:rsidRDefault="00180BDE" w:rsidP="00B574E6">
            <w:pPr>
              <w:jc w:val="both"/>
              <w:rPr>
                <w:rFonts w:ascii="Times New Roman" w:hAnsi="Times New Roman" w:cs="Times New Roman"/>
                <w:sz w:val="28"/>
                <w:szCs w:val="28"/>
              </w:rPr>
            </w:pPr>
          </w:p>
        </w:tc>
        <w:tc>
          <w:tcPr>
            <w:tcW w:w="3119" w:type="dxa"/>
          </w:tcPr>
          <w:p w:rsidR="00180BDE" w:rsidRPr="00180BDE" w:rsidRDefault="00180BDE" w:rsidP="00B574E6">
            <w:pPr>
              <w:jc w:val="center"/>
              <w:rPr>
                <w:rFonts w:ascii="Times New Roman" w:hAnsi="Times New Roman" w:cs="Times New Roman"/>
                <w:sz w:val="28"/>
                <w:szCs w:val="28"/>
              </w:rPr>
            </w:pPr>
            <w:r w:rsidRPr="00180BDE">
              <w:rPr>
                <w:rFonts w:ascii="Times New Roman" w:hAnsi="Times New Roman" w:cs="Times New Roman"/>
                <w:sz w:val="28"/>
                <w:szCs w:val="28"/>
              </w:rPr>
              <w:t>на 2024 год</w:t>
            </w:r>
          </w:p>
        </w:tc>
      </w:tr>
      <w:tr w:rsidR="00180BDE" w:rsidRPr="00180BDE" w:rsidTr="00B574E6">
        <w:tc>
          <w:tcPr>
            <w:tcW w:w="6095"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Общий объем, тыс. руб.</w:t>
            </w:r>
          </w:p>
        </w:tc>
        <w:tc>
          <w:tcPr>
            <w:tcW w:w="3119" w:type="dxa"/>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1 050,0</w:t>
            </w:r>
          </w:p>
        </w:tc>
      </w:tr>
      <w:tr w:rsidR="00180BDE" w:rsidRPr="00180BDE" w:rsidTr="00B574E6">
        <w:tc>
          <w:tcPr>
            <w:tcW w:w="6095" w:type="dxa"/>
          </w:tcPr>
          <w:p w:rsidR="00180BDE" w:rsidRPr="00180BDE" w:rsidRDefault="00180BDE" w:rsidP="00B574E6">
            <w:pPr>
              <w:jc w:val="both"/>
              <w:rPr>
                <w:rFonts w:ascii="Times New Roman" w:hAnsi="Times New Roman" w:cs="Times New Roman"/>
                <w:sz w:val="28"/>
                <w:szCs w:val="28"/>
              </w:rPr>
            </w:pPr>
            <w:r w:rsidRPr="00180BDE">
              <w:rPr>
                <w:rFonts w:ascii="Times New Roman" w:hAnsi="Times New Roman" w:cs="Times New Roman"/>
                <w:sz w:val="28"/>
                <w:szCs w:val="28"/>
              </w:rPr>
              <w:t>Доля в бюджетных ассигнованиях бюджета поселения, %</w:t>
            </w:r>
          </w:p>
        </w:tc>
        <w:tc>
          <w:tcPr>
            <w:tcW w:w="3119" w:type="dxa"/>
            <w:vAlign w:val="bottom"/>
          </w:tcPr>
          <w:p w:rsidR="00180BDE" w:rsidRPr="00180BDE" w:rsidRDefault="00180BDE" w:rsidP="00B574E6">
            <w:pPr>
              <w:jc w:val="center"/>
              <w:rPr>
                <w:rFonts w:ascii="Times New Roman" w:hAnsi="Times New Roman" w:cs="Times New Roman"/>
                <w:snapToGrid w:val="0"/>
                <w:color w:val="000000"/>
                <w:sz w:val="28"/>
                <w:szCs w:val="28"/>
              </w:rPr>
            </w:pPr>
            <w:r w:rsidRPr="00180BDE">
              <w:rPr>
                <w:rFonts w:ascii="Times New Roman" w:hAnsi="Times New Roman" w:cs="Times New Roman"/>
                <w:snapToGrid w:val="0"/>
                <w:color w:val="000000"/>
                <w:sz w:val="28"/>
                <w:szCs w:val="28"/>
              </w:rPr>
              <w:t>0,5</w:t>
            </w:r>
          </w:p>
        </w:tc>
      </w:tr>
    </w:tbl>
    <w:p w:rsidR="00180BDE" w:rsidRPr="00180BDE" w:rsidRDefault="00180BDE" w:rsidP="00180BDE">
      <w:pPr>
        <w:ind w:firstLine="709"/>
        <w:jc w:val="both"/>
        <w:rPr>
          <w:rFonts w:ascii="Times New Roman" w:hAnsi="Times New Roman" w:cs="Times New Roman"/>
          <w:b/>
          <w:sz w:val="28"/>
          <w:szCs w:val="28"/>
          <w:highlight w:val="yellow"/>
        </w:rPr>
      </w:pPr>
    </w:p>
    <w:p w:rsidR="00180BDE" w:rsidRPr="00147D4B" w:rsidRDefault="00180BDE" w:rsidP="00147D4B">
      <w:pPr>
        <w:ind w:firstLine="709"/>
        <w:jc w:val="both"/>
        <w:rPr>
          <w:rFonts w:ascii="Times New Roman" w:hAnsi="Times New Roman" w:cs="Times New Roman"/>
          <w:sz w:val="28"/>
          <w:szCs w:val="28"/>
        </w:rPr>
      </w:pPr>
      <w:r w:rsidRPr="00180BDE">
        <w:rPr>
          <w:rFonts w:ascii="Times New Roman" w:hAnsi="Times New Roman" w:cs="Times New Roman"/>
          <w:sz w:val="28"/>
          <w:szCs w:val="28"/>
        </w:rPr>
        <w:t xml:space="preserve">На финансирование мероприятий в области здравоохранения, спорта и физической культуры по подразделу 1105 «Физическая культура» в бюджете поселения предусмотрено– 1 050,0 тыс. руб. </w:t>
      </w:r>
    </w:p>
    <w:p w:rsidR="00180BDE" w:rsidRPr="00180BDE" w:rsidRDefault="00180BDE" w:rsidP="00180BDE">
      <w:pPr>
        <w:ind w:firstLine="708"/>
        <w:jc w:val="center"/>
        <w:rPr>
          <w:rFonts w:ascii="Times New Roman" w:hAnsi="Times New Roman" w:cs="Times New Roman"/>
          <w:b/>
          <w:bCs/>
          <w:sz w:val="28"/>
          <w:szCs w:val="28"/>
        </w:rPr>
      </w:pPr>
      <w:r w:rsidRPr="00180BDE">
        <w:rPr>
          <w:rFonts w:ascii="Times New Roman" w:hAnsi="Times New Roman" w:cs="Times New Roman"/>
          <w:b/>
          <w:bCs/>
          <w:sz w:val="28"/>
          <w:szCs w:val="28"/>
        </w:rPr>
        <w:t>Источники внутреннего финансирования дефицита бюджета поселения</w:t>
      </w:r>
    </w:p>
    <w:p w:rsidR="00E36C67" w:rsidRPr="00147D4B" w:rsidRDefault="00180BDE" w:rsidP="00147D4B">
      <w:pPr>
        <w:ind w:firstLine="708"/>
        <w:jc w:val="both"/>
        <w:rPr>
          <w:rFonts w:ascii="Times New Roman" w:hAnsi="Times New Roman" w:cs="Times New Roman"/>
          <w:sz w:val="28"/>
          <w:szCs w:val="28"/>
          <w:highlight w:val="yellow"/>
        </w:rPr>
      </w:pPr>
      <w:r w:rsidRPr="00180BDE">
        <w:rPr>
          <w:rFonts w:ascii="Times New Roman" w:hAnsi="Times New Roman" w:cs="Times New Roman"/>
          <w:sz w:val="28"/>
          <w:szCs w:val="28"/>
        </w:rPr>
        <w:t>В 2024 году дефицит бюджета предусмотрен в размере 9,7%.</w:t>
      </w:r>
    </w:p>
    <w:p w:rsidR="00CB1987" w:rsidRDefault="00CB1987" w:rsidP="00CE6D8F">
      <w:pPr>
        <w:pStyle w:val="a3"/>
        <w:numPr>
          <w:ilvl w:val="0"/>
          <w:numId w:val="1"/>
        </w:numPr>
        <w:jc w:val="both"/>
        <w:rPr>
          <w:rFonts w:ascii="Times New Roman" w:hAnsi="Times New Roman" w:cs="Times New Roman"/>
          <w:b/>
          <w:sz w:val="28"/>
          <w:szCs w:val="28"/>
        </w:rPr>
      </w:pPr>
      <w:r w:rsidRPr="001B48A8">
        <w:rPr>
          <w:rFonts w:ascii="Times New Roman" w:hAnsi="Times New Roman" w:cs="Times New Roman"/>
          <w:b/>
          <w:sz w:val="28"/>
          <w:szCs w:val="28"/>
        </w:rPr>
        <w:t xml:space="preserve">Подведение итогов собрания по обсуждению предмета публичных слушаний. </w:t>
      </w:r>
    </w:p>
    <w:p w:rsidR="005B4402" w:rsidRPr="00C12168" w:rsidRDefault="005B4402" w:rsidP="00C12168">
      <w:pPr>
        <w:spacing w:after="0"/>
        <w:ind w:left="142" w:firstLine="567"/>
        <w:jc w:val="both"/>
        <w:rPr>
          <w:rFonts w:ascii="Times New Roman" w:hAnsi="Times New Roman" w:cs="Times New Roman"/>
          <w:sz w:val="28"/>
          <w:szCs w:val="28"/>
        </w:rPr>
      </w:pPr>
      <w:r w:rsidRPr="00C12168">
        <w:rPr>
          <w:rFonts w:ascii="Times New Roman" w:hAnsi="Times New Roman" w:cs="Times New Roman"/>
          <w:sz w:val="28"/>
          <w:szCs w:val="28"/>
        </w:rPr>
        <w:t xml:space="preserve">Аргументированные предложения и замечания к предмету публичных слушаний отсутствовали. </w:t>
      </w:r>
    </w:p>
    <w:p w:rsidR="001B48A8" w:rsidRPr="00C12168" w:rsidRDefault="00872804" w:rsidP="00C12168">
      <w:pPr>
        <w:spacing w:after="0"/>
        <w:ind w:left="142" w:firstLine="567"/>
        <w:jc w:val="both"/>
        <w:rPr>
          <w:rFonts w:ascii="Times New Roman" w:hAnsi="Times New Roman" w:cs="Times New Roman"/>
          <w:sz w:val="28"/>
          <w:szCs w:val="28"/>
        </w:rPr>
      </w:pPr>
      <w:r w:rsidRPr="00C12168">
        <w:rPr>
          <w:rFonts w:ascii="Times New Roman" w:hAnsi="Times New Roman" w:cs="Times New Roman"/>
          <w:sz w:val="28"/>
          <w:szCs w:val="28"/>
        </w:rPr>
        <w:t xml:space="preserve">Публичные слушания </w:t>
      </w:r>
      <w:r w:rsidR="005B4402" w:rsidRPr="00C12168">
        <w:rPr>
          <w:rFonts w:ascii="Times New Roman" w:hAnsi="Times New Roman" w:cs="Times New Roman"/>
          <w:sz w:val="28"/>
          <w:szCs w:val="28"/>
        </w:rPr>
        <w:t>признаются</w:t>
      </w:r>
      <w:r w:rsidRPr="00C12168">
        <w:rPr>
          <w:rFonts w:ascii="Times New Roman" w:hAnsi="Times New Roman" w:cs="Times New Roman"/>
          <w:sz w:val="28"/>
          <w:szCs w:val="28"/>
        </w:rPr>
        <w:t xml:space="preserve"> состоявшимися.</w:t>
      </w:r>
    </w:p>
    <w:p w:rsidR="00872804" w:rsidRPr="00C12168" w:rsidRDefault="00872804" w:rsidP="00C12168">
      <w:pPr>
        <w:spacing w:after="0"/>
        <w:ind w:left="142" w:firstLine="567"/>
        <w:jc w:val="both"/>
        <w:rPr>
          <w:rFonts w:ascii="Times New Roman" w:hAnsi="Times New Roman" w:cs="Times New Roman"/>
          <w:sz w:val="28"/>
          <w:szCs w:val="28"/>
        </w:rPr>
      </w:pPr>
      <w:r w:rsidRPr="00C12168">
        <w:rPr>
          <w:rFonts w:ascii="Times New Roman" w:hAnsi="Times New Roman" w:cs="Times New Roman"/>
          <w:sz w:val="28"/>
          <w:szCs w:val="28"/>
        </w:rPr>
        <w:t>Результаты публичных слушаний будут оформлены протоколом и</w:t>
      </w:r>
      <w:r w:rsidR="00C12168">
        <w:rPr>
          <w:rFonts w:ascii="Times New Roman" w:hAnsi="Times New Roman" w:cs="Times New Roman"/>
          <w:sz w:val="28"/>
          <w:szCs w:val="28"/>
        </w:rPr>
        <w:t xml:space="preserve"> заключением. Заключение будет </w:t>
      </w:r>
      <w:r w:rsidR="00FA0151">
        <w:rPr>
          <w:rFonts w:ascii="Times New Roman" w:hAnsi="Times New Roman" w:cs="Times New Roman"/>
          <w:sz w:val="28"/>
          <w:szCs w:val="28"/>
        </w:rPr>
        <w:t>опубликовано</w:t>
      </w:r>
      <w:bookmarkStart w:id="0" w:name="_GoBack"/>
      <w:bookmarkEnd w:id="0"/>
      <w:r w:rsidRPr="00C12168">
        <w:rPr>
          <w:rFonts w:ascii="Times New Roman" w:hAnsi="Times New Roman" w:cs="Times New Roman"/>
          <w:sz w:val="28"/>
          <w:szCs w:val="28"/>
        </w:rPr>
        <w:t xml:space="preserve"> в газете «</w:t>
      </w:r>
      <w:proofErr w:type="spellStart"/>
      <w:r w:rsidRPr="00C12168">
        <w:rPr>
          <w:rFonts w:ascii="Times New Roman" w:hAnsi="Times New Roman" w:cs="Times New Roman"/>
          <w:sz w:val="28"/>
          <w:szCs w:val="28"/>
        </w:rPr>
        <w:t>Кузьмоловский</w:t>
      </w:r>
      <w:proofErr w:type="spellEnd"/>
      <w:r w:rsidRPr="00C12168">
        <w:rPr>
          <w:rFonts w:ascii="Times New Roman" w:hAnsi="Times New Roman" w:cs="Times New Roman"/>
          <w:sz w:val="28"/>
          <w:szCs w:val="28"/>
        </w:rPr>
        <w:t xml:space="preserve"> вестник», приложение к газете «Всеволожские вести»</w:t>
      </w:r>
      <w:r w:rsidR="00C12168">
        <w:rPr>
          <w:rFonts w:ascii="Times New Roman" w:hAnsi="Times New Roman" w:cs="Times New Roman"/>
          <w:sz w:val="28"/>
          <w:szCs w:val="28"/>
        </w:rPr>
        <w:t xml:space="preserve">, а также размещено на официальном сайте Администрации </w:t>
      </w:r>
      <w:r w:rsidR="00D43D13">
        <w:rPr>
          <w:rFonts w:ascii="Times New Roman" w:hAnsi="Times New Roman" w:cs="Times New Roman"/>
          <w:sz w:val="28"/>
          <w:szCs w:val="28"/>
        </w:rPr>
        <w:t xml:space="preserve">муниципального </w:t>
      </w:r>
      <w:r w:rsidR="00197D2F">
        <w:rPr>
          <w:rFonts w:ascii="Times New Roman" w:hAnsi="Times New Roman" w:cs="Times New Roman"/>
          <w:sz w:val="28"/>
          <w:szCs w:val="28"/>
        </w:rPr>
        <w:t>образования Кузьмоловское</w:t>
      </w:r>
      <w:r w:rsidR="00C12168">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r w:rsidRPr="00C12168">
        <w:rPr>
          <w:rFonts w:ascii="Times New Roman" w:hAnsi="Times New Roman" w:cs="Times New Roman"/>
          <w:sz w:val="28"/>
          <w:szCs w:val="28"/>
        </w:rPr>
        <w:t>.</w:t>
      </w:r>
    </w:p>
    <w:p w:rsidR="00872804" w:rsidRPr="00C12168" w:rsidRDefault="00872804" w:rsidP="00C12168">
      <w:pPr>
        <w:spacing w:after="0"/>
        <w:ind w:left="142" w:firstLine="567"/>
        <w:jc w:val="both"/>
        <w:rPr>
          <w:rFonts w:ascii="Times New Roman" w:hAnsi="Times New Roman" w:cs="Times New Roman"/>
          <w:sz w:val="28"/>
          <w:szCs w:val="28"/>
        </w:rPr>
      </w:pPr>
      <w:r w:rsidRPr="00C12168">
        <w:rPr>
          <w:rFonts w:ascii="Times New Roman" w:hAnsi="Times New Roman" w:cs="Times New Roman"/>
          <w:sz w:val="28"/>
          <w:szCs w:val="28"/>
        </w:rPr>
        <w:t>На этом публичные слушания считаются оконченными.</w:t>
      </w:r>
    </w:p>
    <w:p w:rsidR="00872804" w:rsidRPr="00C12168" w:rsidRDefault="00872804" w:rsidP="00C12168">
      <w:pPr>
        <w:spacing w:after="0"/>
        <w:ind w:left="142" w:firstLine="567"/>
        <w:jc w:val="both"/>
        <w:rPr>
          <w:rFonts w:ascii="Times New Roman" w:hAnsi="Times New Roman" w:cs="Times New Roman"/>
          <w:sz w:val="28"/>
          <w:szCs w:val="28"/>
        </w:rPr>
      </w:pPr>
      <w:r w:rsidRPr="00C12168">
        <w:rPr>
          <w:rFonts w:ascii="Times New Roman" w:hAnsi="Times New Roman" w:cs="Times New Roman"/>
          <w:sz w:val="28"/>
          <w:szCs w:val="28"/>
        </w:rPr>
        <w:t>Время окончания публи</w:t>
      </w:r>
      <w:r w:rsidR="00147D4B">
        <w:rPr>
          <w:rFonts w:ascii="Times New Roman" w:hAnsi="Times New Roman" w:cs="Times New Roman"/>
          <w:sz w:val="28"/>
          <w:szCs w:val="28"/>
        </w:rPr>
        <w:t>чных слушаний 15:28</w:t>
      </w:r>
      <w:r w:rsidRPr="00C12168">
        <w:rPr>
          <w:rFonts w:ascii="Times New Roman" w:hAnsi="Times New Roman" w:cs="Times New Roman"/>
          <w:sz w:val="28"/>
          <w:szCs w:val="28"/>
        </w:rPr>
        <w:t>.</w:t>
      </w:r>
    </w:p>
    <w:p w:rsidR="00105C5A" w:rsidRPr="0006027F" w:rsidRDefault="00105C5A" w:rsidP="00A056BF">
      <w:pPr>
        <w:pStyle w:val="a3"/>
        <w:spacing w:after="0"/>
        <w:ind w:left="851"/>
        <w:jc w:val="both"/>
        <w:rPr>
          <w:rFonts w:ascii="Times New Roman" w:hAnsi="Times New Roman" w:cs="Times New Roman"/>
          <w:b/>
          <w:sz w:val="28"/>
          <w:szCs w:val="28"/>
        </w:rPr>
      </w:pPr>
    </w:p>
    <w:p w:rsidR="0006027F" w:rsidRPr="00872804" w:rsidRDefault="00872804" w:rsidP="0006027F">
      <w:pPr>
        <w:keepNext/>
        <w:spacing w:after="0"/>
        <w:rPr>
          <w:rFonts w:ascii="Times New Roman" w:hAnsi="Times New Roman" w:cs="Times New Roman"/>
          <w:sz w:val="28"/>
          <w:szCs w:val="28"/>
        </w:rPr>
      </w:pPr>
      <w:r w:rsidRPr="00872804">
        <w:rPr>
          <w:rFonts w:ascii="Times New Roman" w:hAnsi="Times New Roman" w:cs="Times New Roman"/>
          <w:sz w:val="28"/>
          <w:szCs w:val="28"/>
        </w:rPr>
        <w:t>Председатель комиссии-</w:t>
      </w:r>
    </w:p>
    <w:p w:rsidR="0006027F" w:rsidRDefault="00872804" w:rsidP="0006027F">
      <w:pPr>
        <w:spacing w:after="0"/>
        <w:rPr>
          <w:rFonts w:ascii="Times New Roman" w:hAnsi="Times New Roman" w:cs="Times New Roman"/>
          <w:sz w:val="28"/>
          <w:szCs w:val="28"/>
        </w:rPr>
      </w:pPr>
      <w:r>
        <w:rPr>
          <w:rFonts w:ascii="Times New Roman" w:hAnsi="Times New Roman" w:cs="Times New Roman"/>
          <w:sz w:val="28"/>
          <w:szCs w:val="28"/>
        </w:rPr>
        <w:t>глава</w:t>
      </w:r>
      <w:r w:rsidR="0006027F" w:rsidRPr="0006027F">
        <w:rPr>
          <w:rFonts w:ascii="Times New Roman" w:hAnsi="Times New Roman" w:cs="Times New Roman"/>
          <w:sz w:val="28"/>
          <w:szCs w:val="28"/>
        </w:rPr>
        <w:t xml:space="preserve"> администрации                                                        </w:t>
      </w:r>
      <w:r>
        <w:rPr>
          <w:rFonts w:ascii="Times New Roman" w:hAnsi="Times New Roman" w:cs="Times New Roman"/>
          <w:sz w:val="28"/>
          <w:szCs w:val="28"/>
        </w:rPr>
        <w:tab/>
      </w:r>
      <w:r>
        <w:rPr>
          <w:rFonts w:ascii="Times New Roman" w:hAnsi="Times New Roman" w:cs="Times New Roman"/>
          <w:sz w:val="28"/>
          <w:szCs w:val="28"/>
        </w:rPr>
        <w:tab/>
        <w:t>Д.В.</w:t>
      </w:r>
      <w:r w:rsidR="00197D2F">
        <w:rPr>
          <w:rFonts w:ascii="Times New Roman" w:hAnsi="Times New Roman" w:cs="Times New Roman"/>
          <w:sz w:val="28"/>
          <w:szCs w:val="28"/>
        </w:rPr>
        <w:t xml:space="preserve"> </w:t>
      </w:r>
      <w:r>
        <w:rPr>
          <w:rFonts w:ascii="Times New Roman" w:hAnsi="Times New Roman" w:cs="Times New Roman"/>
          <w:sz w:val="28"/>
          <w:szCs w:val="28"/>
        </w:rPr>
        <w:t>Кобзев</w:t>
      </w:r>
    </w:p>
    <w:p w:rsidR="00872804" w:rsidRDefault="00872804" w:rsidP="0006027F">
      <w:pPr>
        <w:spacing w:after="0"/>
        <w:rPr>
          <w:rFonts w:ascii="Times New Roman" w:hAnsi="Times New Roman" w:cs="Times New Roman"/>
          <w:sz w:val="28"/>
          <w:szCs w:val="28"/>
        </w:rPr>
      </w:pPr>
    </w:p>
    <w:p w:rsidR="00872804" w:rsidRDefault="00872804" w:rsidP="0006027F">
      <w:pPr>
        <w:spacing w:after="0"/>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p w:rsidR="00872804" w:rsidRDefault="00872804" w:rsidP="0006027F">
      <w:pPr>
        <w:spacing w:after="0"/>
        <w:rPr>
          <w:rFonts w:ascii="Times New Roman" w:hAnsi="Times New Roman" w:cs="Times New Roman"/>
          <w:sz w:val="28"/>
          <w:szCs w:val="28"/>
        </w:rPr>
      </w:pPr>
      <w:r>
        <w:rPr>
          <w:rFonts w:ascii="Times New Roman" w:hAnsi="Times New Roman" w:cs="Times New Roman"/>
          <w:sz w:val="28"/>
          <w:szCs w:val="28"/>
        </w:rPr>
        <w:t>главный специалист-экономист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Г.В.</w:t>
      </w:r>
      <w:r w:rsidR="00197D2F">
        <w:rPr>
          <w:rFonts w:ascii="Times New Roman" w:hAnsi="Times New Roman" w:cs="Times New Roman"/>
          <w:sz w:val="28"/>
          <w:szCs w:val="28"/>
        </w:rPr>
        <w:t xml:space="preserve"> </w:t>
      </w:r>
      <w:r>
        <w:rPr>
          <w:rFonts w:ascii="Times New Roman" w:hAnsi="Times New Roman" w:cs="Times New Roman"/>
          <w:sz w:val="28"/>
          <w:szCs w:val="28"/>
        </w:rPr>
        <w:t>Жукова</w:t>
      </w:r>
    </w:p>
    <w:p w:rsidR="007D074C" w:rsidRDefault="007D074C" w:rsidP="0006027F">
      <w:pPr>
        <w:spacing w:after="0"/>
        <w:rPr>
          <w:rFonts w:ascii="Times New Roman" w:hAnsi="Times New Roman" w:cs="Times New Roman"/>
          <w:sz w:val="28"/>
          <w:szCs w:val="28"/>
        </w:rPr>
      </w:pPr>
    </w:p>
    <w:p w:rsidR="005B4402" w:rsidRPr="00872804" w:rsidRDefault="00872804" w:rsidP="004E6833">
      <w:pPr>
        <w:spacing w:after="0"/>
        <w:rPr>
          <w:rFonts w:ascii="Times New Roman" w:hAnsi="Times New Roman" w:cs="Times New Roman"/>
          <w:sz w:val="28"/>
          <w:szCs w:val="28"/>
        </w:rPr>
      </w:pPr>
      <w:r>
        <w:rPr>
          <w:rFonts w:ascii="Times New Roman" w:hAnsi="Times New Roman" w:cs="Times New Roman"/>
          <w:sz w:val="28"/>
          <w:szCs w:val="28"/>
        </w:rPr>
        <w:t>Секретарь 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К.А.</w:t>
      </w:r>
      <w:r w:rsidR="00197D2F">
        <w:rPr>
          <w:rFonts w:ascii="Times New Roman" w:hAnsi="Times New Roman" w:cs="Times New Roman"/>
          <w:sz w:val="28"/>
          <w:szCs w:val="28"/>
        </w:rPr>
        <w:t xml:space="preserve"> </w:t>
      </w:r>
      <w:proofErr w:type="spellStart"/>
      <w:r>
        <w:rPr>
          <w:rFonts w:ascii="Times New Roman" w:hAnsi="Times New Roman" w:cs="Times New Roman"/>
          <w:sz w:val="28"/>
          <w:szCs w:val="28"/>
        </w:rPr>
        <w:t>Ялунина</w:t>
      </w:r>
      <w:proofErr w:type="spellEnd"/>
    </w:p>
    <w:sectPr w:rsidR="005B4402" w:rsidRPr="00872804" w:rsidSect="004E6833">
      <w:pgSz w:w="11906" w:h="16838"/>
      <w:pgMar w:top="993"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 w15:restartNumberingAfterBreak="0">
    <w:nsid w:val="004B6100"/>
    <w:multiLevelType w:val="hybridMultilevel"/>
    <w:tmpl w:val="19D42A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8B7AB4"/>
    <w:multiLevelType w:val="hybridMultilevel"/>
    <w:tmpl w:val="259AE306"/>
    <w:lvl w:ilvl="0" w:tplc="965CB20C">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BA9003E"/>
    <w:multiLevelType w:val="hybridMultilevel"/>
    <w:tmpl w:val="06E6FAAA"/>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1581E01"/>
    <w:multiLevelType w:val="hybridMultilevel"/>
    <w:tmpl w:val="202A6A78"/>
    <w:lvl w:ilvl="0" w:tplc="AF4442A4">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1AE44E96"/>
    <w:multiLevelType w:val="hybridMultilevel"/>
    <w:tmpl w:val="73748E60"/>
    <w:lvl w:ilvl="0" w:tplc="D6728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BDF559A"/>
    <w:multiLevelType w:val="hybridMultilevel"/>
    <w:tmpl w:val="FE327ADA"/>
    <w:lvl w:ilvl="0" w:tplc="6826E4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4011EA5"/>
    <w:multiLevelType w:val="hybridMultilevel"/>
    <w:tmpl w:val="9B36D382"/>
    <w:lvl w:ilvl="0" w:tplc="341C86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A9B3D13"/>
    <w:multiLevelType w:val="hybridMultilevel"/>
    <w:tmpl w:val="9E606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BC0727"/>
    <w:multiLevelType w:val="hybridMultilevel"/>
    <w:tmpl w:val="2586D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C355BDE"/>
    <w:multiLevelType w:val="hybridMultilevel"/>
    <w:tmpl w:val="24E6EC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5"/>
  </w:num>
  <w:num w:numId="6">
    <w:abstractNumId w:val="2"/>
  </w:num>
  <w:num w:numId="7">
    <w:abstractNumId w:val="9"/>
  </w:num>
  <w:num w:numId="8">
    <w:abstractNumId w:val="10"/>
  </w:num>
  <w:num w:numId="9">
    <w:abstractNumId w:val="11"/>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10"/>
    <w:rsid w:val="00040506"/>
    <w:rsid w:val="00046139"/>
    <w:rsid w:val="00046F8F"/>
    <w:rsid w:val="00053279"/>
    <w:rsid w:val="0006027F"/>
    <w:rsid w:val="000665BD"/>
    <w:rsid w:val="000C626D"/>
    <w:rsid w:val="000D5FEF"/>
    <w:rsid w:val="000E71C3"/>
    <w:rsid w:val="00105C5A"/>
    <w:rsid w:val="0012372E"/>
    <w:rsid w:val="00147D4B"/>
    <w:rsid w:val="00180BDE"/>
    <w:rsid w:val="00197D2F"/>
    <w:rsid w:val="001A1EFC"/>
    <w:rsid w:val="001A313B"/>
    <w:rsid w:val="001B48A8"/>
    <w:rsid w:val="001D2745"/>
    <w:rsid w:val="001E6089"/>
    <w:rsid w:val="00207445"/>
    <w:rsid w:val="00232308"/>
    <w:rsid w:val="00243D29"/>
    <w:rsid w:val="00254776"/>
    <w:rsid w:val="00260E70"/>
    <w:rsid w:val="0028080E"/>
    <w:rsid w:val="002A3FC7"/>
    <w:rsid w:val="002C6809"/>
    <w:rsid w:val="002E5E86"/>
    <w:rsid w:val="002F29AB"/>
    <w:rsid w:val="00303E94"/>
    <w:rsid w:val="00314D7E"/>
    <w:rsid w:val="00330B9F"/>
    <w:rsid w:val="00344228"/>
    <w:rsid w:val="003A44DE"/>
    <w:rsid w:val="003E29CD"/>
    <w:rsid w:val="003F0A18"/>
    <w:rsid w:val="003F184E"/>
    <w:rsid w:val="003F2AD5"/>
    <w:rsid w:val="003F3D81"/>
    <w:rsid w:val="00420025"/>
    <w:rsid w:val="00430A48"/>
    <w:rsid w:val="004C005C"/>
    <w:rsid w:val="004E6833"/>
    <w:rsid w:val="005950A1"/>
    <w:rsid w:val="005B4402"/>
    <w:rsid w:val="00612C61"/>
    <w:rsid w:val="00621C76"/>
    <w:rsid w:val="00645F3F"/>
    <w:rsid w:val="00662A8A"/>
    <w:rsid w:val="00677940"/>
    <w:rsid w:val="006A7F47"/>
    <w:rsid w:val="006B301D"/>
    <w:rsid w:val="006D05AB"/>
    <w:rsid w:val="0074137E"/>
    <w:rsid w:val="007A2458"/>
    <w:rsid w:val="007B1497"/>
    <w:rsid w:val="007C56E9"/>
    <w:rsid w:val="007D074C"/>
    <w:rsid w:val="007D240B"/>
    <w:rsid w:val="00834656"/>
    <w:rsid w:val="00872804"/>
    <w:rsid w:val="00894CAF"/>
    <w:rsid w:val="008E181E"/>
    <w:rsid w:val="00930C61"/>
    <w:rsid w:val="00943E4C"/>
    <w:rsid w:val="009B55F2"/>
    <w:rsid w:val="009B70F6"/>
    <w:rsid w:val="00A056BF"/>
    <w:rsid w:val="00A33935"/>
    <w:rsid w:val="00A34828"/>
    <w:rsid w:val="00A54F5E"/>
    <w:rsid w:val="00A91EEC"/>
    <w:rsid w:val="00B574E6"/>
    <w:rsid w:val="00B7398C"/>
    <w:rsid w:val="00B95CAB"/>
    <w:rsid w:val="00BA529A"/>
    <w:rsid w:val="00BA6E3E"/>
    <w:rsid w:val="00C07E93"/>
    <w:rsid w:val="00C12168"/>
    <w:rsid w:val="00C25EE8"/>
    <w:rsid w:val="00C52318"/>
    <w:rsid w:val="00C66E0E"/>
    <w:rsid w:val="00CB1987"/>
    <w:rsid w:val="00CB213E"/>
    <w:rsid w:val="00CE6D8F"/>
    <w:rsid w:val="00D06A36"/>
    <w:rsid w:val="00D2553F"/>
    <w:rsid w:val="00D43D13"/>
    <w:rsid w:val="00D665C9"/>
    <w:rsid w:val="00DA3BA5"/>
    <w:rsid w:val="00DA45BA"/>
    <w:rsid w:val="00DF0F7C"/>
    <w:rsid w:val="00E03E18"/>
    <w:rsid w:val="00E2434E"/>
    <w:rsid w:val="00E36C67"/>
    <w:rsid w:val="00E50941"/>
    <w:rsid w:val="00E6216E"/>
    <w:rsid w:val="00E92157"/>
    <w:rsid w:val="00ED1A07"/>
    <w:rsid w:val="00F034F3"/>
    <w:rsid w:val="00F07702"/>
    <w:rsid w:val="00F37DC7"/>
    <w:rsid w:val="00FA0151"/>
    <w:rsid w:val="00FC2F10"/>
    <w:rsid w:val="00FF0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73440-8330-488F-A038-0A5511DC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C61"/>
    <w:pPr>
      <w:ind w:left="720"/>
      <w:contextualSpacing/>
    </w:pPr>
  </w:style>
  <w:style w:type="paragraph" w:styleId="a4">
    <w:name w:val="Body Text Indent"/>
    <w:basedOn w:val="a"/>
    <w:link w:val="a5"/>
    <w:rsid w:val="0006027F"/>
    <w:pPr>
      <w:spacing w:after="0" w:line="240" w:lineRule="auto"/>
      <w:ind w:firstLine="1134"/>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06027F"/>
    <w:rPr>
      <w:rFonts w:ascii="Times New Roman" w:eastAsia="Times New Roman" w:hAnsi="Times New Roman" w:cs="Times New Roman"/>
      <w:sz w:val="24"/>
      <w:szCs w:val="20"/>
      <w:lang w:eastAsia="ru-RU"/>
    </w:rPr>
  </w:style>
  <w:style w:type="paragraph" w:styleId="a6">
    <w:name w:val="Plain Text"/>
    <w:basedOn w:val="a"/>
    <w:link w:val="a7"/>
    <w:rsid w:val="0006027F"/>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6027F"/>
    <w:rPr>
      <w:rFonts w:ascii="Courier New" w:eastAsia="Times New Roman" w:hAnsi="Courier New" w:cs="Times New Roman"/>
      <w:sz w:val="20"/>
      <w:szCs w:val="20"/>
      <w:lang w:eastAsia="ru-RU"/>
    </w:rPr>
  </w:style>
  <w:style w:type="paragraph" w:styleId="a8">
    <w:name w:val="Balloon Text"/>
    <w:basedOn w:val="a"/>
    <w:link w:val="a9"/>
    <w:unhideWhenUsed/>
    <w:rsid w:val="00BA6E3E"/>
    <w:pPr>
      <w:spacing w:after="0" w:line="240" w:lineRule="auto"/>
    </w:pPr>
    <w:rPr>
      <w:rFonts w:ascii="Segoe UI" w:hAnsi="Segoe UI" w:cs="Segoe UI"/>
      <w:sz w:val="18"/>
      <w:szCs w:val="18"/>
    </w:rPr>
  </w:style>
  <w:style w:type="character" w:customStyle="1" w:styleId="a9">
    <w:name w:val="Текст выноски Знак"/>
    <w:basedOn w:val="a0"/>
    <w:link w:val="a8"/>
    <w:rsid w:val="00BA6E3E"/>
    <w:rPr>
      <w:rFonts w:ascii="Segoe UI" w:hAnsi="Segoe UI" w:cs="Segoe UI"/>
      <w:sz w:val="18"/>
      <w:szCs w:val="18"/>
    </w:rPr>
  </w:style>
  <w:style w:type="paragraph" w:styleId="aa">
    <w:name w:val="Body Text"/>
    <w:basedOn w:val="a"/>
    <w:link w:val="ab"/>
    <w:unhideWhenUsed/>
    <w:rsid w:val="00105C5A"/>
    <w:pPr>
      <w:spacing w:after="120"/>
    </w:pPr>
  </w:style>
  <w:style w:type="character" w:customStyle="1" w:styleId="ab">
    <w:name w:val="Основной текст Знак"/>
    <w:basedOn w:val="a0"/>
    <w:link w:val="aa"/>
    <w:rsid w:val="00105C5A"/>
  </w:style>
  <w:style w:type="table" w:styleId="ac">
    <w:name w:val="Table Grid"/>
    <w:basedOn w:val="a1"/>
    <w:rsid w:val="00105C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w:basedOn w:val="a"/>
    <w:rsid w:val="00105C5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
    <w:name w:val="Знак Знак Знак Знак Знак Знак1 Знак"/>
    <w:basedOn w:val="a"/>
    <w:rsid w:val="00105C5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
    <w:name w:val="Знак Знак Знак Знак Знак Знак2"/>
    <w:basedOn w:val="a"/>
    <w:rsid w:val="00105C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105C5A"/>
    <w:pPr>
      <w:widowControl w:val="0"/>
      <w:autoSpaceDE w:val="0"/>
      <w:autoSpaceDN w:val="0"/>
      <w:spacing w:after="0" w:line="240" w:lineRule="auto"/>
      <w:ind w:firstLine="720"/>
    </w:pPr>
    <w:rPr>
      <w:rFonts w:ascii="Arial" w:eastAsia="Times New Roman" w:hAnsi="Arial" w:cs="Arial"/>
      <w:lang w:eastAsia="ru-RU"/>
    </w:rPr>
  </w:style>
  <w:style w:type="paragraph" w:styleId="ae">
    <w:name w:val="footer"/>
    <w:basedOn w:val="a"/>
    <w:link w:val="af"/>
    <w:rsid w:val="00105C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05C5A"/>
    <w:rPr>
      <w:rFonts w:ascii="Times New Roman" w:eastAsia="Times New Roman" w:hAnsi="Times New Roman" w:cs="Times New Roman"/>
      <w:sz w:val="24"/>
      <w:szCs w:val="24"/>
      <w:lang w:eastAsia="ru-RU"/>
    </w:rPr>
  </w:style>
  <w:style w:type="character" w:styleId="af0">
    <w:name w:val="page number"/>
    <w:basedOn w:val="a0"/>
    <w:rsid w:val="00105C5A"/>
  </w:style>
  <w:style w:type="paragraph" w:styleId="af1">
    <w:name w:val="header"/>
    <w:basedOn w:val="a"/>
    <w:link w:val="af2"/>
    <w:rsid w:val="00105C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105C5A"/>
    <w:rPr>
      <w:rFonts w:ascii="Times New Roman" w:eastAsia="Times New Roman" w:hAnsi="Times New Roman" w:cs="Times New Roman"/>
      <w:sz w:val="24"/>
      <w:szCs w:val="24"/>
      <w:lang w:eastAsia="ru-RU"/>
    </w:rPr>
  </w:style>
  <w:style w:type="paragraph" w:customStyle="1" w:styleId="af3">
    <w:name w:val="Знак Знак Знак Знак Знак Знак"/>
    <w:basedOn w:val="a"/>
    <w:rsid w:val="00DA3BA5"/>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4">
    <w:name w:val="Strong"/>
    <w:basedOn w:val="a0"/>
    <w:uiPriority w:val="22"/>
    <w:qFormat/>
    <w:rsid w:val="00F07702"/>
    <w:rPr>
      <w:b/>
      <w:bCs/>
    </w:rPr>
  </w:style>
  <w:style w:type="paragraph" w:customStyle="1" w:styleId="af5">
    <w:name w:val="Знак Знак Знак Знак Знак Знак"/>
    <w:basedOn w:val="a"/>
    <w:rsid w:val="00180BDE"/>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C747E-2698-489F-9BBF-A8C95CF2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5239</Words>
  <Characters>29866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2023-12-05T14:12:00Z</cp:lastPrinted>
  <dcterms:created xsi:type="dcterms:W3CDTF">2023-12-05T12:01:00Z</dcterms:created>
  <dcterms:modified xsi:type="dcterms:W3CDTF">2023-12-05T14:36:00Z</dcterms:modified>
</cp:coreProperties>
</file>