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Pr="005849DC" w:rsidRDefault="000608BC" w:rsidP="005C233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 Е Ш Е Н И Е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C233C" w:rsidRDefault="005C233C" w:rsidP="000608BC">
      <w:pPr>
        <w:ind w:right="-1"/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 xml:space="preserve">№ </w:t>
      </w:r>
      <w:r w:rsidR="0028234F">
        <w:rPr>
          <w:b/>
          <w:sz w:val="32"/>
          <w:szCs w:val="32"/>
        </w:rPr>
        <w:t>189</w:t>
      </w:r>
      <w:r w:rsidR="0028234F" w:rsidRPr="005C233C">
        <w:rPr>
          <w:b/>
          <w:sz w:val="32"/>
          <w:szCs w:val="32"/>
        </w:rPr>
        <w:t xml:space="preserve"> от</w:t>
      </w:r>
      <w:r w:rsidRPr="005C233C">
        <w:rPr>
          <w:b/>
          <w:sz w:val="32"/>
          <w:szCs w:val="32"/>
        </w:rPr>
        <w:t xml:space="preserve"> «</w:t>
      </w:r>
      <w:r w:rsidR="008E2B31">
        <w:rPr>
          <w:b/>
          <w:sz w:val="32"/>
          <w:szCs w:val="32"/>
        </w:rPr>
        <w:t>28</w:t>
      </w:r>
      <w:r w:rsidRPr="005C233C">
        <w:rPr>
          <w:b/>
          <w:sz w:val="32"/>
          <w:szCs w:val="32"/>
        </w:rPr>
        <w:t xml:space="preserve">» сентября </w:t>
      </w:r>
      <w:r w:rsidR="000608BC" w:rsidRPr="005C233C">
        <w:rPr>
          <w:b/>
          <w:sz w:val="32"/>
          <w:szCs w:val="32"/>
        </w:rPr>
        <w:t xml:space="preserve">2020 года </w:t>
      </w:r>
      <w:r w:rsidR="005A6B71">
        <w:rPr>
          <w:b/>
          <w:sz w:val="32"/>
          <w:szCs w:val="32"/>
        </w:rPr>
        <w:t>г.</w:t>
      </w:r>
      <w:r w:rsidR="000608BC" w:rsidRPr="005C233C">
        <w:rPr>
          <w:b/>
          <w:sz w:val="32"/>
          <w:szCs w:val="32"/>
        </w:rPr>
        <w:t>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О назначении исполняющего обязанности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главы администрации МО «Кузьмоловское ГП»</w:t>
      </w:r>
    </w:p>
    <w:p w:rsidR="0031217E" w:rsidRPr="0031217E" w:rsidRDefault="0031217E" w:rsidP="0031217E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217E" w:rsidRDefault="0031217E" w:rsidP="0031217E">
      <w:pPr>
        <w:ind w:firstLine="709"/>
        <w:jc w:val="both"/>
        <w:rPr>
          <w:sz w:val="28"/>
          <w:szCs w:val="28"/>
        </w:rPr>
      </w:pPr>
      <w:proofErr w:type="gramStart"/>
      <w:r w:rsidRPr="0031217E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пунктом 4.13 Положения об администрации муниципального образования «Кузьмоловское городское поселение», утверждённого решением совета депутатов от 09.12.2005 № 23, на основании Распоряжения №</w:t>
      </w:r>
      <w:r>
        <w:rPr>
          <w:sz w:val="28"/>
          <w:szCs w:val="28"/>
        </w:rPr>
        <w:t>36</w:t>
      </w:r>
      <w:r w:rsidRPr="0031217E">
        <w:rPr>
          <w:sz w:val="28"/>
          <w:szCs w:val="28"/>
        </w:rPr>
        <w:t xml:space="preserve"> от </w:t>
      </w:r>
      <w:r>
        <w:rPr>
          <w:sz w:val="28"/>
          <w:szCs w:val="28"/>
        </w:rPr>
        <w:t>28.09.2020</w:t>
      </w:r>
      <w:r w:rsidRPr="0031217E">
        <w:rPr>
          <w:sz w:val="28"/>
          <w:szCs w:val="28"/>
        </w:rPr>
        <w:t xml:space="preserve"> «О возобновлении проверки в отношении главы</w:t>
      </w:r>
      <w:proofErr w:type="gramEnd"/>
      <w:r w:rsidRPr="0031217E">
        <w:rPr>
          <w:sz w:val="28"/>
          <w:szCs w:val="28"/>
        </w:rPr>
        <w:t xml:space="preserve"> администрации Кузьмоловского городского поселения» </w:t>
      </w:r>
      <w:r w:rsidR="005244EB" w:rsidRPr="005244EB">
        <w:rPr>
          <w:sz w:val="28"/>
          <w:szCs w:val="28"/>
        </w:rPr>
        <w:t xml:space="preserve">в связи </w:t>
      </w:r>
      <w:r w:rsidR="005244EB">
        <w:rPr>
          <w:sz w:val="28"/>
          <w:szCs w:val="28"/>
        </w:rPr>
        <w:t>с выходом из отпуска по уходу за ребенком и</w:t>
      </w:r>
      <w:r w:rsidRPr="0031217E">
        <w:rPr>
          <w:sz w:val="28"/>
          <w:szCs w:val="28"/>
        </w:rPr>
        <w:t xml:space="preserve"> отстранени</w:t>
      </w:r>
      <w:r w:rsidR="005244EB">
        <w:rPr>
          <w:sz w:val="28"/>
          <w:szCs w:val="28"/>
        </w:rPr>
        <w:t>ем</w:t>
      </w:r>
      <w:r w:rsidR="008864F8">
        <w:rPr>
          <w:sz w:val="28"/>
          <w:szCs w:val="28"/>
        </w:rPr>
        <w:t xml:space="preserve"> </w:t>
      </w:r>
      <w:r w:rsidR="008864F8" w:rsidRPr="0028234F">
        <w:rPr>
          <w:sz w:val="28"/>
          <w:szCs w:val="28"/>
        </w:rPr>
        <w:t xml:space="preserve">от замещаемой должности на период </w:t>
      </w:r>
      <w:r w:rsidR="008864F8">
        <w:rPr>
          <w:sz w:val="28"/>
          <w:szCs w:val="28"/>
        </w:rPr>
        <w:t xml:space="preserve">проведения </w:t>
      </w:r>
      <w:r w:rsidR="008864F8" w:rsidRPr="0028234F">
        <w:rPr>
          <w:sz w:val="28"/>
          <w:szCs w:val="28"/>
        </w:rPr>
        <w:t xml:space="preserve">проверки </w:t>
      </w:r>
      <w:r w:rsidRPr="0031217E">
        <w:rPr>
          <w:sz w:val="28"/>
          <w:szCs w:val="28"/>
        </w:rPr>
        <w:t>главы администрации</w:t>
      </w:r>
      <w:r w:rsidR="005244EB">
        <w:rPr>
          <w:sz w:val="28"/>
          <w:szCs w:val="28"/>
        </w:rPr>
        <w:t xml:space="preserve"> </w:t>
      </w:r>
      <w:r w:rsidR="005244EB" w:rsidRPr="005244EB">
        <w:rPr>
          <w:sz w:val="28"/>
          <w:szCs w:val="28"/>
        </w:rPr>
        <w:t>Сурмина В.В.</w:t>
      </w:r>
      <w:r w:rsidRPr="0031217E">
        <w:rPr>
          <w:sz w:val="28"/>
          <w:szCs w:val="28"/>
        </w:rPr>
        <w:t>,</w:t>
      </w:r>
      <w:r w:rsidR="000276EE" w:rsidRPr="000276EE">
        <w:rPr>
          <w:sz w:val="28"/>
          <w:szCs w:val="28"/>
        </w:rPr>
        <w:t xml:space="preserve"> </w:t>
      </w:r>
      <w:r w:rsidR="000276EE" w:rsidRPr="005849DC">
        <w:rPr>
          <w:sz w:val="28"/>
          <w:szCs w:val="28"/>
        </w:rPr>
        <w:t xml:space="preserve">по представлению </w:t>
      </w:r>
      <w:r w:rsidR="000276EE">
        <w:rPr>
          <w:sz w:val="28"/>
          <w:szCs w:val="28"/>
        </w:rPr>
        <w:t xml:space="preserve">группы депутатов </w:t>
      </w:r>
      <w:r w:rsidRPr="0031217E">
        <w:rPr>
          <w:sz w:val="28"/>
          <w:szCs w:val="28"/>
        </w:rPr>
        <w:t xml:space="preserve"> совет депутатов принял</w:t>
      </w:r>
    </w:p>
    <w:p w:rsidR="0031217E" w:rsidRPr="0031217E" w:rsidRDefault="0031217E" w:rsidP="0031217E">
      <w:pPr>
        <w:ind w:firstLine="709"/>
        <w:jc w:val="both"/>
        <w:rPr>
          <w:sz w:val="28"/>
          <w:szCs w:val="28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gramStart"/>
      <w:r w:rsidRPr="0031217E">
        <w:rPr>
          <w:rFonts w:ascii="Times New Roman" w:hAnsi="Times New Roman"/>
          <w:sz w:val="28"/>
          <w:szCs w:val="28"/>
          <w:lang w:eastAsia="ru-RU"/>
        </w:rPr>
        <w:t>исполняющим</w:t>
      </w:r>
      <w:proofErr w:type="gramEnd"/>
      <w:r w:rsidRPr="0031217E">
        <w:rPr>
          <w:rFonts w:ascii="Times New Roman" w:hAnsi="Times New Roman"/>
          <w:sz w:val="28"/>
          <w:szCs w:val="28"/>
          <w:lang w:eastAsia="ru-RU"/>
        </w:rPr>
        <w:t xml:space="preserve"> обязанности главы 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Казнову Александру Евгеньевну</w:t>
      </w:r>
      <w:r w:rsidRPr="0031217E">
        <w:rPr>
          <w:rFonts w:ascii="Times New Roman" w:hAnsi="Times New Roman"/>
          <w:sz w:val="28"/>
          <w:szCs w:val="28"/>
          <w:lang w:eastAsia="ru-RU"/>
        </w:rPr>
        <w:t xml:space="preserve"> до окончания срока отстранения </w:t>
      </w:r>
      <w:r w:rsidR="0028234F" w:rsidRPr="0028234F">
        <w:rPr>
          <w:rFonts w:ascii="Times New Roman" w:hAnsi="Times New Roman"/>
          <w:sz w:val="28"/>
          <w:szCs w:val="28"/>
          <w:lang w:eastAsia="ru-RU"/>
        </w:rPr>
        <w:t xml:space="preserve">от замещаемой должности на период </w:t>
      </w:r>
      <w:r w:rsidR="008864F8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 w:rsidR="0028234F" w:rsidRPr="0028234F">
        <w:rPr>
          <w:rFonts w:ascii="Times New Roman" w:hAnsi="Times New Roman"/>
          <w:sz w:val="28"/>
          <w:szCs w:val="28"/>
          <w:lang w:eastAsia="ru-RU"/>
        </w:rPr>
        <w:t xml:space="preserve">проверки </w:t>
      </w:r>
      <w:r w:rsidRPr="0031217E">
        <w:rPr>
          <w:rFonts w:ascii="Times New Roman" w:hAnsi="Times New Roman"/>
          <w:sz w:val="28"/>
          <w:szCs w:val="28"/>
          <w:lang w:eastAsia="ru-RU"/>
        </w:rPr>
        <w:t>главы администрации Сурмина В.В.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2. Установить должностной оклад исполняющему обязанности главы администрации муниципального образования «Кузьмоловское городское поселение» согласно штатному расписанию.</w:t>
      </w:r>
    </w:p>
    <w:p w:rsidR="0031217E" w:rsidRPr="0031217E" w:rsidRDefault="0031217E" w:rsidP="00F33B98">
      <w:pPr>
        <w:jc w:val="both"/>
        <w:rPr>
          <w:sz w:val="28"/>
          <w:szCs w:val="28"/>
        </w:rPr>
      </w:pPr>
      <w:r w:rsidRPr="0031217E">
        <w:rPr>
          <w:sz w:val="28"/>
          <w:szCs w:val="28"/>
        </w:rPr>
        <w:lastRenderedPageBreak/>
        <w:t>3. 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FA427E" w:rsidRPr="00FA427E">
        <w:t xml:space="preserve"> </w:t>
      </w:r>
      <w:hyperlink r:id="rId7" w:history="1">
        <w:r w:rsidR="00FA427E" w:rsidRPr="00D42E26">
          <w:rPr>
            <w:rStyle w:val="a7"/>
            <w:sz w:val="28"/>
            <w:szCs w:val="28"/>
            <w:lang w:val="en-US"/>
          </w:rPr>
          <w:t>www</w:t>
        </w:r>
        <w:r w:rsidR="00FA427E" w:rsidRPr="00D42E26">
          <w:rPr>
            <w:rStyle w:val="a7"/>
            <w:sz w:val="28"/>
            <w:szCs w:val="28"/>
          </w:rPr>
          <w:t>.</w:t>
        </w:r>
        <w:r w:rsidR="00FA427E" w:rsidRPr="00D42E26">
          <w:rPr>
            <w:rStyle w:val="a7"/>
            <w:sz w:val="28"/>
            <w:szCs w:val="28"/>
            <w:lang w:val="en-US"/>
          </w:rPr>
          <w:t>kuzmolovskoegp</w:t>
        </w:r>
        <w:r w:rsidR="00FA427E" w:rsidRPr="00D42E26">
          <w:rPr>
            <w:rStyle w:val="a7"/>
            <w:sz w:val="28"/>
            <w:szCs w:val="28"/>
          </w:rPr>
          <w:t>.</w:t>
        </w:r>
        <w:r w:rsidR="00FA427E" w:rsidRPr="00D42E26">
          <w:rPr>
            <w:rStyle w:val="a7"/>
            <w:sz w:val="28"/>
            <w:szCs w:val="28"/>
            <w:lang w:val="en-US"/>
          </w:rPr>
          <w:t>ru</w:t>
        </w:r>
      </w:hyperlink>
      <w:r w:rsidR="00FA427E" w:rsidRPr="00D42E26">
        <w:t>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принятия.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 xml:space="preserve">5. Главе муниципального образования заключить </w:t>
      </w:r>
      <w:r w:rsidR="004C5572">
        <w:rPr>
          <w:rFonts w:ascii="Times New Roman" w:hAnsi="Times New Roman"/>
          <w:sz w:val="28"/>
          <w:szCs w:val="28"/>
          <w:lang w:eastAsia="ru-RU"/>
        </w:rPr>
        <w:t xml:space="preserve">срочный трудовой </w:t>
      </w:r>
      <w:r w:rsidRPr="0031217E">
        <w:rPr>
          <w:rFonts w:ascii="Times New Roman" w:hAnsi="Times New Roman"/>
          <w:sz w:val="28"/>
          <w:szCs w:val="28"/>
          <w:lang w:eastAsia="ru-RU"/>
        </w:rPr>
        <w:t>договор с исполняющим обязанности главы администрации муниципального образования «Кузьмоловское городское поселение».</w:t>
      </w:r>
    </w:p>
    <w:p w:rsidR="000608BC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1217E">
        <w:rPr>
          <w:rFonts w:ascii="Times New Roman" w:hAnsi="Times New Roman"/>
          <w:sz w:val="28"/>
          <w:szCs w:val="28"/>
          <w:lang w:eastAsia="ru-RU"/>
        </w:rPr>
        <w:t>6. Контроль за исполнением настоящего решения возложить на постоянную депутатскую комиссию по законности, правопорядку и информационной безопасности</w:t>
      </w:r>
      <w:bookmarkStart w:id="0" w:name="_GoBack"/>
      <w:bookmarkEnd w:id="0"/>
      <w:r w:rsidRPr="0031217E">
        <w:rPr>
          <w:rFonts w:ascii="Times New Roman" w:hAnsi="Times New Roman"/>
          <w:sz w:val="28"/>
          <w:szCs w:val="28"/>
          <w:lang w:eastAsia="ru-RU"/>
        </w:rPr>
        <w:t>.</w:t>
      </w: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EA0F8C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</w:t>
      </w:r>
      <w:r w:rsidR="00754DEC">
        <w:rPr>
          <w:rFonts w:ascii="Times New Roman" w:hAnsi="Times New Roman"/>
          <w:sz w:val="28"/>
          <w:szCs w:val="28"/>
        </w:rPr>
        <w:t xml:space="preserve">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sz w:val="28"/>
          <w:szCs w:val="28"/>
        </w:rPr>
      </w:pPr>
    </w:p>
    <w:sectPr w:rsidR="000608BC" w:rsidRPr="005849DC" w:rsidSect="00AA2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BC"/>
    <w:rsid w:val="00021008"/>
    <w:rsid w:val="000276EE"/>
    <w:rsid w:val="000608BC"/>
    <w:rsid w:val="00081525"/>
    <w:rsid w:val="001C5F50"/>
    <w:rsid w:val="001F3CD3"/>
    <w:rsid w:val="00205297"/>
    <w:rsid w:val="00240AAD"/>
    <w:rsid w:val="0028234F"/>
    <w:rsid w:val="002D41C4"/>
    <w:rsid w:val="002D7173"/>
    <w:rsid w:val="002F40D7"/>
    <w:rsid w:val="0031217E"/>
    <w:rsid w:val="00366B07"/>
    <w:rsid w:val="00374F61"/>
    <w:rsid w:val="003811B7"/>
    <w:rsid w:val="003E5B7F"/>
    <w:rsid w:val="00483BC5"/>
    <w:rsid w:val="0048558E"/>
    <w:rsid w:val="004876EF"/>
    <w:rsid w:val="004C5572"/>
    <w:rsid w:val="005244EB"/>
    <w:rsid w:val="005805DB"/>
    <w:rsid w:val="005849DC"/>
    <w:rsid w:val="005A6B71"/>
    <w:rsid w:val="005C233C"/>
    <w:rsid w:val="006076A8"/>
    <w:rsid w:val="0061490A"/>
    <w:rsid w:val="00651943"/>
    <w:rsid w:val="00675D93"/>
    <w:rsid w:val="00713591"/>
    <w:rsid w:val="00717C3C"/>
    <w:rsid w:val="00746AB8"/>
    <w:rsid w:val="00754DEC"/>
    <w:rsid w:val="007A16D7"/>
    <w:rsid w:val="007D1C33"/>
    <w:rsid w:val="008348CC"/>
    <w:rsid w:val="00845127"/>
    <w:rsid w:val="008540DD"/>
    <w:rsid w:val="00870748"/>
    <w:rsid w:val="008864F8"/>
    <w:rsid w:val="008E2B31"/>
    <w:rsid w:val="008F0E5D"/>
    <w:rsid w:val="0091797E"/>
    <w:rsid w:val="0094035E"/>
    <w:rsid w:val="009A49A1"/>
    <w:rsid w:val="00A448F4"/>
    <w:rsid w:val="00B95AE8"/>
    <w:rsid w:val="00C035EE"/>
    <w:rsid w:val="00C61DD8"/>
    <w:rsid w:val="00C94D9F"/>
    <w:rsid w:val="00CA69C3"/>
    <w:rsid w:val="00DE3040"/>
    <w:rsid w:val="00E24C09"/>
    <w:rsid w:val="00E3297B"/>
    <w:rsid w:val="00EA0F8C"/>
    <w:rsid w:val="00F33B98"/>
    <w:rsid w:val="00F64692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9B60-0874-4878-A9EB-0D9ED3C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cp:lastPrinted>2020-09-29T08:36:00Z</cp:lastPrinted>
  <dcterms:created xsi:type="dcterms:W3CDTF">2020-09-29T12:51:00Z</dcterms:created>
  <dcterms:modified xsi:type="dcterms:W3CDTF">2020-10-01T08:21:00Z</dcterms:modified>
</cp:coreProperties>
</file>