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68" w:rsidRPr="00BD2568" w:rsidRDefault="00BD2568" w:rsidP="00BD2568">
      <w:pPr>
        <w:jc w:val="center"/>
        <w:rPr>
          <w:rFonts w:ascii="Times New Roman" w:hAnsi="Times New Roman" w:cs="Times New Roman"/>
          <w:b/>
          <w:sz w:val="28"/>
          <w:szCs w:val="28"/>
          <w:lang w:eastAsia="ru-RU"/>
        </w:rPr>
      </w:pPr>
      <w:r w:rsidRPr="00BD2568">
        <w:rPr>
          <w:rFonts w:ascii="Times New Roman" w:hAnsi="Times New Roman" w:cs="Times New Roman"/>
          <w:b/>
          <w:sz w:val="28"/>
          <w:szCs w:val="28"/>
          <w:lang w:eastAsia="ru-RU"/>
        </w:rPr>
        <w:t xml:space="preserve">Порядок оспаривания решений, принятых администрацией муниципального образования </w:t>
      </w:r>
      <w:proofErr w:type="spellStart"/>
      <w:r w:rsidRPr="00BD2568">
        <w:rPr>
          <w:rFonts w:ascii="Times New Roman" w:hAnsi="Times New Roman" w:cs="Times New Roman"/>
          <w:b/>
          <w:sz w:val="28"/>
          <w:szCs w:val="28"/>
          <w:lang w:eastAsia="ru-RU"/>
        </w:rPr>
        <w:t>Кузьмоловское</w:t>
      </w:r>
      <w:proofErr w:type="spellEnd"/>
      <w:r w:rsidRPr="00BD2568">
        <w:rPr>
          <w:rFonts w:ascii="Times New Roman" w:hAnsi="Times New Roman" w:cs="Times New Roman"/>
          <w:b/>
          <w:sz w:val="28"/>
          <w:szCs w:val="28"/>
          <w:lang w:eastAsia="ru-RU"/>
        </w:rPr>
        <w:t xml:space="preserve"> городское поселение</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 xml:space="preserve">Высшим исполнительным органом муниципального образования </w:t>
      </w:r>
      <w:proofErr w:type="spellStart"/>
      <w:r w:rsidRPr="00BD2568">
        <w:rPr>
          <w:rFonts w:ascii="Times New Roman" w:hAnsi="Times New Roman" w:cs="Times New Roman"/>
          <w:sz w:val="28"/>
          <w:szCs w:val="28"/>
          <w:lang w:eastAsia="ru-RU"/>
        </w:rPr>
        <w:t>Кузьмоловское</w:t>
      </w:r>
      <w:proofErr w:type="spellEnd"/>
      <w:r w:rsidRPr="00BD2568">
        <w:rPr>
          <w:rFonts w:ascii="Times New Roman" w:hAnsi="Times New Roman" w:cs="Times New Roman"/>
          <w:sz w:val="28"/>
          <w:szCs w:val="28"/>
          <w:lang w:eastAsia="ru-RU"/>
        </w:rPr>
        <w:t xml:space="preserve"> городское поселение Всеволожского района Ленинградской является администрация муниципального образования </w:t>
      </w:r>
      <w:proofErr w:type="spellStart"/>
      <w:r w:rsidRPr="00BD2568">
        <w:rPr>
          <w:rFonts w:ascii="Times New Roman" w:hAnsi="Times New Roman" w:cs="Times New Roman"/>
          <w:sz w:val="28"/>
          <w:szCs w:val="28"/>
          <w:lang w:eastAsia="ru-RU"/>
        </w:rPr>
        <w:t>Кузьмоловское</w:t>
      </w:r>
      <w:proofErr w:type="spellEnd"/>
      <w:r w:rsidRPr="00BD2568">
        <w:rPr>
          <w:rFonts w:ascii="Times New Roman" w:hAnsi="Times New Roman" w:cs="Times New Roman"/>
          <w:sz w:val="28"/>
          <w:szCs w:val="28"/>
          <w:lang w:eastAsia="ru-RU"/>
        </w:rPr>
        <w:t xml:space="preserve"> городское поселение</w:t>
      </w:r>
      <w:proofErr w:type="gramStart"/>
      <w:r w:rsidRPr="00BD2568">
        <w:rPr>
          <w:rFonts w:ascii="Times New Roman" w:hAnsi="Times New Roman" w:cs="Times New Roman"/>
          <w:sz w:val="28"/>
          <w:szCs w:val="28"/>
          <w:lang w:eastAsia="ru-RU"/>
        </w:rPr>
        <w:t>.</w:t>
      </w:r>
      <w:proofErr w:type="gramEnd"/>
      <w:r w:rsidRPr="00BD2568">
        <w:rPr>
          <w:rFonts w:ascii="Times New Roman" w:hAnsi="Times New Roman" w:cs="Times New Roman"/>
          <w:sz w:val="28"/>
          <w:szCs w:val="28"/>
          <w:lang w:eastAsia="ru-RU"/>
        </w:rPr>
        <w:t xml:space="preserve"> (</w:t>
      </w:r>
      <w:hyperlink r:id="rId5" w:history="1">
        <w:proofErr w:type="gramStart"/>
        <w:r w:rsidRPr="00BD2568">
          <w:rPr>
            <w:rFonts w:ascii="Times New Roman" w:hAnsi="Times New Roman" w:cs="Times New Roman"/>
            <w:sz w:val="28"/>
            <w:szCs w:val="28"/>
            <w:lang w:eastAsia="ru-RU"/>
          </w:rPr>
          <w:t>с</w:t>
        </w:r>
        <w:proofErr w:type="gramEnd"/>
        <w:r w:rsidRPr="00BD2568">
          <w:rPr>
            <w:rFonts w:ascii="Times New Roman" w:hAnsi="Times New Roman" w:cs="Times New Roman"/>
            <w:sz w:val="28"/>
            <w:szCs w:val="28"/>
            <w:lang w:eastAsia="ru-RU"/>
          </w:rPr>
          <w:t xml:space="preserve">т.1 положения об администрации муниципального образования </w:t>
        </w:r>
        <w:proofErr w:type="spellStart"/>
        <w:r w:rsidRPr="00BD2568">
          <w:rPr>
            <w:rFonts w:ascii="Times New Roman" w:hAnsi="Times New Roman" w:cs="Times New Roman"/>
            <w:sz w:val="28"/>
            <w:szCs w:val="28"/>
            <w:lang w:eastAsia="ru-RU"/>
          </w:rPr>
          <w:t>Кузьмоловское</w:t>
        </w:r>
        <w:proofErr w:type="spellEnd"/>
        <w:r w:rsidRPr="00BD2568">
          <w:rPr>
            <w:rFonts w:ascii="Times New Roman" w:hAnsi="Times New Roman" w:cs="Times New Roman"/>
            <w:sz w:val="28"/>
            <w:szCs w:val="28"/>
            <w:lang w:eastAsia="ru-RU"/>
          </w:rPr>
          <w:t xml:space="preserve"> городское поселение</w:t>
        </w:r>
      </w:hyperlink>
      <w:r w:rsidRPr="00BD2568">
        <w:rPr>
          <w:rFonts w:ascii="Times New Roman" w:hAnsi="Times New Roman" w:cs="Times New Roman"/>
          <w:sz w:val="28"/>
          <w:szCs w:val="28"/>
          <w:lang w:eastAsia="ru-RU"/>
        </w:rPr>
        <w:t xml:space="preserve">). В пределах своей компетенции администрация муниципального образования </w:t>
      </w:r>
      <w:proofErr w:type="spellStart"/>
      <w:r w:rsidRPr="00BD2568">
        <w:rPr>
          <w:rFonts w:ascii="Times New Roman" w:hAnsi="Times New Roman" w:cs="Times New Roman"/>
          <w:sz w:val="28"/>
          <w:szCs w:val="28"/>
          <w:lang w:eastAsia="ru-RU"/>
        </w:rPr>
        <w:t>Кузьмоловское</w:t>
      </w:r>
      <w:proofErr w:type="spellEnd"/>
      <w:r w:rsidRPr="00BD2568">
        <w:rPr>
          <w:rFonts w:ascii="Times New Roman" w:hAnsi="Times New Roman" w:cs="Times New Roman"/>
          <w:sz w:val="28"/>
          <w:szCs w:val="28"/>
          <w:lang w:eastAsia="ru-RU"/>
        </w:rPr>
        <w:t xml:space="preserve"> городское поселение Всеволожского района Ленинградской области принимает правовые акты (</w:t>
      </w:r>
      <w:hyperlink r:id="rId6" w:tgtFrame="_blank" w:history="1">
        <w:r w:rsidRPr="00BD2568">
          <w:rPr>
            <w:rFonts w:ascii="Times New Roman" w:hAnsi="Times New Roman" w:cs="Times New Roman"/>
            <w:sz w:val="28"/>
            <w:szCs w:val="28"/>
            <w:u w:val="single"/>
            <w:lang w:eastAsia="ru-RU"/>
          </w:rPr>
          <w:t>ст.7 Федерального закона Российской Федерации от 6 октября 2006 года № 131 «Об общих принципах организации местного самоуправления в Российской Федерации»</w:t>
        </w:r>
      </w:hyperlink>
      <w:r w:rsidRPr="00BD2568">
        <w:rPr>
          <w:rFonts w:ascii="Times New Roman" w:hAnsi="Times New Roman" w:cs="Times New Roman"/>
          <w:sz w:val="28"/>
          <w:szCs w:val="28"/>
          <w:lang w:eastAsia="ru-RU"/>
        </w:rPr>
        <w:t>).</w:t>
      </w:r>
      <w:r w:rsidRPr="00BD2568">
        <w:rPr>
          <w:rFonts w:ascii="Times New Roman" w:hAnsi="Times New Roman" w:cs="Times New Roman"/>
          <w:sz w:val="28"/>
          <w:szCs w:val="28"/>
          <w:lang w:eastAsia="ru-RU"/>
        </w:rPr>
        <w:br/>
        <w:t xml:space="preserve">Граждане, организации и иные лица вправе обратиться в арбитражный суд с заявлением о признании недействующим правового акта, принятого муниципальным органом. </w:t>
      </w:r>
      <w:proofErr w:type="gramStart"/>
      <w:r w:rsidRPr="00BD2568">
        <w:rPr>
          <w:rFonts w:ascii="Times New Roman" w:hAnsi="Times New Roman" w:cs="Times New Roman"/>
          <w:sz w:val="28"/>
          <w:szCs w:val="28"/>
          <w:lang w:eastAsia="ru-RU"/>
        </w:rPr>
        <w:t>Рассмотрение дел об оспаривании нормативных правовых актов и ненормативных правовых актов регулируются Арбитражным процессуальным кодексом Российской Федерации (раздел III), утвержденного 24 июля 2002 года № 95-ФЗ, в том числе: </w:t>
      </w:r>
      <w:hyperlink r:id="rId7" w:tgtFrame="_blank" w:history="1">
        <w:r w:rsidRPr="00BD2568">
          <w:rPr>
            <w:rFonts w:ascii="Times New Roman" w:hAnsi="Times New Roman" w:cs="Times New Roman"/>
            <w:sz w:val="28"/>
            <w:szCs w:val="28"/>
            <w:lang w:eastAsia="ru-RU"/>
          </w:rPr>
          <w:t>главой 23 "Рассмотрение дел об оспаривании нормативных правовых актов</w:t>
        </w:r>
      </w:hyperlink>
      <w:r w:rsidRPr="00BD2568">
        <w:rPr>
          <w:rFonts w:ascii="Times New Roman" w:hAnsi="Times New Roman" w:cs="Times New Roman"/>
          <w:sz w:val="28"/>
          <w:szCs w:val="28"/>
          <w:lang w:eastAsia="ru-RU"/>
        </w:rPr>
        <w:t>",  и </w:t>
      </w:r>
      <w:hyperlink r:id="rId8" w:tgtFrame="_blank" w:history="1">
        <w:r w:rsidRPr="00BD2568">
          <w:rPr>
            <w:rFonts w:ascii="Times New Roman" w:hAnsi="Times New Roman" w:cs="Times New Roman"/>
            <w:sz w:val="28"/>
            <w:szCs w:val="28"/>
            <w:lang w:eastAsia="ru-RU"/>
          </w:rPr>
          <w:t>главой 24 (в ред. Федерального закона от 27.07.2010 N 228-ФЗ) "Рассмотрение дел об оспаривании ненормативных правовых актов, решений и действий (бездействия) государственных</w:t>
        </w:r>
        <w:proofErr w:type="gramEnd"/>
        <w:r w:rsidRPr="00BD2568">
          <w:rPr>
            <w:rFonts w:ascii="Times New Roman" w:hAnsi="Times New Roman" w:cs="Times New Roman"/>
            <w:sz w:val="28"/>
            <w:szCs w:val="28"/>
            <w:lang w:eastAsia="ru-RU"/>
          </w:rPr>
          <w:t xml:space="preserve">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hyperlink>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pict>
          <v:rect id="_x0000_i1025" style="width:467.75pt;height:0" o:hralign="center" o:hrstd="t" o:hr="t" fillcolor="#a0a0a0" stroked="f"/>
        </w:pic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возлагается на органы и лиц, которые приняли оспариваемый акт, решение, совершили оспариваемые действия (бездействие)</w:t>
      </w:r>
      <w:proofErr w:type="gramStart"/>
      <w:r w:rsidRPr="00BD2568">
        <w:rPr>
          <w:rFonts w:ascii="Times New Roman" w:hAnsi="Times New Roman" w:cs="Times New Roman"/>
          <w:sz w:val="28"/>
          <w:szCs w:val="28"/>
          <w:lang w:eastAsia="ru-RU"/>
        </w:rPr>
        <w:t>.</w:t>
      </w:r>
      <w:proofErr w:type="gramEnd"/>
      <w:r w:rsidRPr="00BD2568">
        <w:rPr>
          <w:rFonts w:ascii="Times New Roman" w:hAnsi="Times New Roman" w:cs="Times New Roman"/>
          <w:sz w:val="28"/>
          <w:szCs w:val="28"/>
          <w:lang w:eastAsia="ru-RU"/>
        </w:rPr>
        <w:t xml:space="preserve"> (</w:t>
      </w:r>
      <w:proofErr w:type="gramStart"/>
      <w:r w:rsidRPr="00BD2568">
        <w:rPr>
          <w:rFonts w:ascii="Times New Roman" w:hAnsi="Times New Roman" w:cs="Times New Roman"/>
          <w:sz w:val="28"/>
          <w:szCs w:val="28"/>
          <w:lang w:eastAsia="ru-RU"/>
        </w:rPr>
        <w:t>в</w:t>
      </w:r>
      <w:proofErr w:type="gramEnd"/>
      <w:r w:rsidRPr="00BD2568">
        <w:rPr>
          <w:rFonts w:ascii="Times New Roman" w:hAnsi="Times New Roman" w:cs="Times New Roman"/>
          <w:sz w:val="28"/>
          <w:szCs w:val="28"/>
          <w:lang w:eastAsia="ru-RU"/>
        </w:rPr>
        <w:t xml:space="preserve"> ред. Федерального закона от 27.07.2010 N 228-ФЗ) (ч.3., статьи 189 </w:t>
      </w:r>
      <w:proofErr w:type="gramStart"/>
      <w:r w:rsidRPr="00BD2568">
        <w:rPr>
          <w:rFonts w:ascii="Times New Roman" w:hAnsi="Times New Roman" w:cs="Times New Roman"/>
          <w:sz w:val="28"/>
          <w:szCs w:val="28"/>
          <w:lang w:eastAsia="ru-RU"/>
        </w:rPr>
        <w:t>АПК РФ).</w:t>
      </w:r>
      <w:proofErr w:type="gramEnd"/>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Выдержки из главы 23 и главы 24 АПК РФ</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lastRenderedPageBreak/>
        <w:t> Статья 192. Право на обращение в арбитражный суд с заявлением о признании нормативного правового акта недействующим</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 xml:space="preserve">1. </w:t>
      </w:r>
      <w:proofErr w:type="gramStart"/>
      <w:r w:rsidRPr="00BD2568">
        <w:rPr>
          <w:rFonts w:ascii="Times New Roman" w:hAnsi="Times New Roman" w:cs="Times New Roman"/>
          <w:sz w:val="28"/>
          <w:szCs w:val="28"/>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w:t>
      </w:r>
      <w:proofErr w:type="gramEnd"/>
      <w:r w:rsidRPr="00BD2568">
        <w:rPr>
          <w:rFonts w:ascii="Times New Roman" w:hAnsi="Times New Roman" w:cs="Times New Roman"/>
          <w:sz w:val="28"/>
          <w:szCs w:val="28"/>
          <w:lang w:eastAsia="ru-RU"/>
        </w:rPr>
        <w:t xml:space="preserve">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r w:rsidRPr="00BD2568">
        <w:rPr>
          <w:rFonts w:ascii="Times New Roman" w:hAnsi="Times New Roman" w:cs="Times New Roman"/>
          <w:sz w:val="28"/>
          <w:szCs w:val="28"/>
          <w:lang w:eastAsia="ru-RU"/>
        </w:rPr>
        <w:br/>
        <w:t xml:space="preserve">2. </w:t>
      </w:r>
      <w:proofErr w:type="gramStart"/>
      <w:r w:rsidRPr="00BD2568">
        <w:rPr>
          <w:rFonts w:ascii="Times New Roman" w:hAnsi="Times New Roman" w:cs="Times New Roman"/>
          <w:sz w:val="28"/>
          <w:szCs w:val="28"/>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BD2568">
        <w:rPr>
          <w:rFonts w:ascii="Times New Roman" w:hAnsi="Times New Roman" w:cs="Times New Roman"/>
          <w:sz w:val="28"/>
          <w:szCs w:val="28"/>
          <w:lang w:eastAsia="ru-RU"/>
        </w:rPr>
        <w:t xml:space="preserve"> в сфере предпринимательской и иной экономической деятельности.</w:t>
      </w:r>
      <w:r w:rsidRPr="00BD2568">
        <w:rPr>
          <w:rFonts w:ascii="Times New Roman" w:hAnsi="Times New Roman" w:cs="Times New Roman"/>
          <w:sz w:val="28"/>
          <w:szCs w:val="28"/>
          <w:lang w:eastAsia="ru-RU"/>
        </w:rPr>
        <w:br/>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 xml:space="preserve">Статья 193. Требования к заявлению о признании нормативного правового акта </w:t>
      </w:r>
      <w:proofErr w:type="gramStart"/>
      <w:r w:rsidRPr="00BD2568">
        <w:rPr>
          <w:rFonts w:ascii="Times New Roman" w:hAnsi="Times New Roman" w:cs="Times New Roman"/>
          <w:sz w:val="28"/>
          <w:szCs w:val="28"/>
          <w:lang w:eastAsia="ru-RU"/>
        </w:rPr>
        <w:t>недействующим</w:t>
      </w:r>
      <w:proofErr w:type="gramEnd"/>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1.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настоящего Кодекса.</w:t>
      </w:r>
      <w:r w:rsidRPr="00BD2568">
        <w:rPr>
          <w:rFonts w:ascii="Times New Roman" w:hAnsi="Times New Roman" w:cs="Times New Roman"/>
          <w:sz w:val="28"/>
          <w:szCs w:val="28"/>
          <w:lang w:eastAsia="ru-RU"/>
        </w:rPr>
        <w:br/>
      </w:r>
      <w:proofErr w:type="gramStart"/>
      <w:r w:rsidRPr="00BD2568">
        <w:rPr>
          <w:rFonts w:ascii="Times New Roman" w:hAnsi="Times New Roman" w:cs="Times New Roman"/>
          <w:sz w:val="28"/>
          <w:szCs w:val="28"/>
          <w:lang w:eastAsia="ru-RU"/>
        </w:rPr>
        <w:t>В заявлении должны быть также указаны:</w:t>
      </w:r>
      <w:r w:rsidRPr="00BD2568">
        <w:rPr>
          <w:rFonts w:ascii="Times New Roman" w:hAnsi="Times New Roman" w:cs="Times New Roman"/>
          <w:sz w:val="28"/>
          <w:szCs w:val="28"/>
          <w:lang w:eastAsia="ru-RU"/>
        </w:rPr>
        <w:br/>
        <w:t>1) 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r w:rsidRPr="00BD2568">
        <w:rPr>
          <w:rFonts w:ascii="Times New Roman" w:hAnsi="Times New Roman" w:cs="Times New Roman"/>
          <w:sz w:val="28"/>
          <w:szCs w:val="28"/>
          <w:lang w:eastAsia="ru-RU"/>
        </w:rPr>
        <w:br/>
        <w:t>2) название, номер, дата принятия, источник опубликования и иные данные об оспариваемом нормативном правовом акте;</w:t>
      </w:r>
      <w:r w:rsidRPr="00BD2568">
        <w:rPr>
          <w:rFonts w:ascii="Times New Roman" w:hAnsi="Times New Roman" w:cs="Times New Roman"/>
          <w:sz w:val="28"/>
          <w:szCs w:val="28"/>
          <w:lang w:eastAsia="ru-RU"/>
        </w:rPr>
        <w:br/>
        <w:t>3) права и законные интересы заявителя, которые, по его мнению, нарушаются этим оспариваемым актом или его отдельными положениями;</w:t>
      </w:r>
      <w:proofErr w:type="gramEnd"/>
      <w:r w:rsidRPr="00BD2568">
        <w:rPr>
          <w:rFonts w:ascii="Times New Roman" w:hAnsi="Times New Roman" w:cs="Times New Roman"/>
          <w:sz w:val="28"/>
          <w:szCs w:val="28"/>
          <w:lang w:eastAsia="ru-RU"/>
        </w:rPr>
        <w:br/>
      </w:r>
      <w:r w:rsidRPr="00BD2568">
        <w:rPr>
          <w:rFonts w:ascii="Times New Roman" w:hAnsi="Times New Roman" w:cs="Times New Roman"/>
          <w:sz w:val="28"/>
          <w:szCs w:val="28"/>
          <w:lang w:eastAsia="ru-RU"/>
        </w:rPr>
        <w:lastRenderedPageBreak/>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r w:rsidRPr="00BD2568">
        <w:rPr>
          <w:rFonts w:ascii="Times New Roman" w:hAnsi="Times New Roman" w:cs="Times New Roman"/>
          <w:sz w:val="28"/>
          <w:szCs w:val="28"/>
          <w:lang w:eastAsia="ru-RU"/>
        </w:rPr>
        <w:br/>
        <w:t xml:space="preserve">5) требование заявителя о признании оспариваемого акта </w:t>
      </w:r>
      <w:proofErr w:type="gramStart"/>
      <w:r w:rsidRPr="00BD2568">
        <w:rPr>
          <w:rFonts w:ascii="Times New Roman" w:hAnsi="Times New Roman" w:cs="Times New Roman"/>
          <w:sz w:val="28"/>
          <w:szCs w:val="28"/>
          <w:lang w:eastAsia="ru-RU"/>
        </w:rPr>
        <w:t>недействующим</w:t>
      </w:r>
      <w:proofErr w:type="gramEnd"/>
      <w:r w:rsidRPr="00BD2568">
        <w:rPr>
          <w:rFonts w:ascii="Times New Roman" w:hAnsi="Times New Roman" w:cs="Times New Roman"/>
          <w:sz w:val="28"/>
          <w:szCs w:val="28"/>
          <w:lang w:eastAsia="ru-RU"/>
        </w:rPr>
        <w:t>;</w:t>
      </w:r>
      <w:r w:rsidRPr="00BD2568">
        <w:rPr>
          <w:rFonts w:ascii="Times New Roman" w:hAnsi="Times New Roman" w:cs="Times New Roman"/>
          <w:sz w:val="28"/>
          <w:szCs w:val="28"/>
          <w:lang w:eastAsia="ru-RU"/>
        </w:rPr>
        <w:br/>
        <w:t>6) перечень прилагаемых документов.</w:t>
      </w:r>
      <w:r w:rsidRPr="00BD2568">
        <w:rPr>
          <w:rFonts w:ascii="Times New Roman" w:hAnsi="Times New Roman" w:cs="Times New Roman"/>
          <w:sz w:val="28"/>
          <w:szCs w:val="28"/>
          <w:lang w:eastAsia="ru-RU"/>
        </w:rPr>
        <w:br/>
        <w:t>2. К заявлению прилагаются документы, указанные в пунктах 1 - 5 статьи 126 настоящего Кодекса, а также текст оспариваемого нормативного правового акта.</w:t>
      </w:r>
      <w:r w:rsidRPr="00BD2568">
        <w:rPr>
          <w:rFonts w:ascii="Times New Roman" w:hAnsi="Times New Roman" w:cs="Times New Roman"/>
          <w:sz w:val="28"/>
          <w:szCs w:val="28"/>
          <w:lang w:eastAsia="ru-RU"/>
        </w:rPr>
        <w:br/>
        <w:t>3. Подача заявления в арбитражный суд не приостанавливает действие оспариваемого нормативного правового акта.</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pict>
          <v:rect id="_x0000_i1026" style="width:0;height:0" o:hralign="center" o:hrstd="t" o:hrnoshade="t" o:hr="t" fillcolor="#444" stroked="f"/>
        </w:pic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 xml:space="preserve">Статья 198. Право на обращение в арбитражный суд с заявлением о признании ненормативных правовых актов </w:t>
      </w:r>
      <w:proofErr w:type="gramStart"/>
      <w:r w:rsidRPr="00BD2568">
        <w:rPr>
          <w:rFonts w:ascii="Times New Roman" w:hAnsi="Times New Roman" w:cs="Times New Roman"/>
          <w:sz w:val="28"/>
          <w:szCs w:val="28"/>
          <w:lang w:eastAsia="ru-RU"/>
        </w:rPr>
        <w:t>недействительными</w:t>
      </w:r>
      <w:proofErr w:type="gramEnd"/>
      <w:r w:rsidRPr="00BD2568">
        <w:rPr>
          <w:rFonts w:ascii="Times New Roman" w:hAnsi="Times New Roman" w:cs="Times New Roman"/>
          <w:sz w:val="28"/>
          <w:szCs w:val="28"/>
          <w:lang w:eastAsia="ru-RU"/>
        </w:rPr>
        <w:t>, решений и действий (бездействия) незаконными</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i/>
          <w:iCs/>
          <w:sz w:val="28"/>
          <w:szCs w:val="28"/>
          <w:lang w:eastAsia="ru-RU"/>
        </w:rPr>
        <w:t>О конституционно-правовом смысле и применении части 1 статьи 198 см. Определения Конституционного Суда РФ от 20.11.2003 </w:t>
      </w:r>
      <w:hyperlink r:id="rId9" w:tgtFrame="_blank" w:history="1">
        <w:r w:rsidRPr="00BD2568">
          <w:rPr>
            <w:rFonts w:ascii="Times New Roman" w:hAnsi="Times New Roman" w:cs="Times New Roman"/>
            <w:i/>
            <w:iCs/>
            <w:sz w:val="28"/>
            <w:szCs w:val="28"/>
            <w:lang w:eastAsia="ru-RU"/>
          </w:rPr>
          <w:t>N 449-О</w:t>
        </w:r>
      </w:hyperlink>
      <w:r w:rsidRPr="00BD2568">
        <w:rPr>
          <w:rFonts w:ascii="Times New Roman" w:hAnsi="Times New Roman" w:cs="Times New Roman"/>
          <w:i/>
          <w:iCs/>
          <w:sz w:val="28"/>
          <w:szCs w:val="28"/>
          <w:lang w:eastAsia="ru-RU"/>
        </w:rPr>
        <w:t> и от 04.12.2003 </w:t>
      </w:r>
      <w:hyperlink r:id="rId10" w:tgtFrame="_blank" w:history="1">
        <w:r w:rsidRPr="00BD2568">
          <w:rPr>
            <w:rFonts w:ascii="Times New Roman" w:hAnsi="Times New Roman" w:cs="Times New Roman"/>
            <w:i/>
            <w:iCs/>
            <w:sz w:val="28"/>
            <w:szCs w:val="28"/>
            <w:lang w:eastAsia="ru-RU"/>
          </w:rPr>
          <w:t>N 418-О</w:t>
        </w:r>
      </w:hyperlink>
      <w:r w:rsidRPr="00BD2568">
        <w:rPr>
          <w:rFonts w:ascii="Times New Roman" w:hAnsi="Times New Roman" w:cs="Times New Roman"/>
          <w:i/>
          <w:iCs/>
          <w:sz w:val="28"/>
          <w:szCs w:val="28"/>
          <w:lang w:eastAsia="ru-RU"/>
        </w:rPr>
        <w:t>.</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 xml:space="preserve">1. </w:t>
      </w:r>
      <w:proofErr w:type="gramStart"/>
      <w:r w:rsidRPr="00BD2568">
        <w:rPr>
          <w:rFonts w:ascii="Times New Roman" w:hAnsi="Times New Roman" w:cs="Times New Roman"/>
          <w:sz w:val="28"/>
          <w:szCs w:val="28"/>
          <w:lang w:eastAsia="ru-RU"/>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w:t>
      </w:r>
      <w:proofErr w:type="gramEnd"/>
      <w:r w:rsidRPr="00BD2568">
        <w:rPr>
          <w:rFonts w:ascii="Times New Roman" w:hAnsi="Times New Roman" w:cs="Times New Roman"/>
          <w:sz w:val="28"/>
          <w:szCs w:val="28"/>
          <w:lang w:eastAsia="ru-RU"/>
        </w:rPr>
        <w:t xml:space="preserve">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roofErr w:type="gramStart"/>
      <w:r w:rsidRPr="00BD2568">
        <w:rPr>
          <w:rFonts w:ascii="Times New Roman" w:hAnsi="Times New Roman" w:cs="Times New Roman"/>
          <w:sz w:val="28"/>
          <w:szCs w:val="28"/>
          <w:lang w:eastAsia="ru-RU"/>
        </w:rPr>
        <w:t>.</w:t>
      </w:r>
      <w:proofErr w:type="gramEnd"/>
      <w:r w:rsidRPr="00BD2568">
        <w:rPr>
          <w:rFonts w:ascii="Times New Roman" w:hAnsi="Times New Roman" w:cs="Times New Roman"/>
          <w:sz w:val="28"/>
          <w:szCs w:val="28"/>
          <w:lang w:eastAsia="ru-RU"/>
        </w:rPr>
        <w:t> </w:t>
      </w:r>
      <w:r w:rsidRPr="00BD2568">
        <w:rPr>
          <w:rFonts w:ascii="Times New Roman" w:hAnsi="Times New Roman" w:cs="Times New Roman"/>
          <w:i/>
          <w:iCs/>
          <w:sz w:val="28"/>
          <w:szCs w:val="28"/>
          <w:lang w:eastAsia="ru-RU"/>
        </w:rPr>
        <w:t>(</w:t>
      </w:r>
      <w:proofErr w:type="gramStart"/>
      <w:r w:rsidRPr="00BD2568">
        <w:rPr>
          <w:rFonts w:ascii="Times New Roman" w:hAnsi="Times New Roman" w:cs="Times New Roman"/>
          <w:i/>
          <w:iCs/>
          <w:sz w:val="28"/>
          <w:szCs w:val="28"/>
          <w:lang w:eastAsia="ru-RU"/>
        </w:rPr>
        <w:t>в</w:t>
      </w:r>
      <w:proofErr w:type="gramEnd"/>
      <w:r w:rsidRPr="00BD2568">
        <w:rPr>
          <w:rFonts w:ascii="Times New Roman" w:hAnsi="Times New Roman" w:cs="Times New Roman"/>
          <w:i/>
          <w:iCs/>
          <w:sz w:val="28"/>
          <w:szCs w:val="28"/>
          <w:lang w:eastAsia="ru-RU"/>
        </w:rPr>
        <w:t xml:space="preserve"> ред. Федерального </w:t>
      </w:r>
      <w:hyperlink r:id="rId11" w:tgtFrame="_blank" w:history="1">
        <w:r w:rsidRPr="00BD2568">
          <w:rPr>
            <w:rFonts w:ascii="Times New Roman" w:hAnsi="Times New Roman" w:cs="Times New Roman"/>
            <w:i/>
            <w:iCs/>
            <w:sz w:val="28"/>
            <w:szCs w:val="28"/>
            <w:lang w:eastAsia="ru-RU"/>
          </w:rPr>
          <w:t>закона</w:t>
        </w:r>
      </w:hyperlink>
      <w:r w:rsidRPr="00BD2568">
        <w:rPr>
          <w:rFonts w:ascii="Times New Roman" w:hAnsi="Times New Roman" w:cs="Times New Roman"/>
          <w:i/>
          <w:iCs/>
          <w:sz w:val="28"/>
          <w:szCs w:val="28"/>
          <w:lang w:eastAsia="ru-RU"/>
        </w:rPr>
        <w:t> от 27.07.2010 N 228-ФЗ)</w:t>
      </w:r>
      <w:r w:rsidRPr="00BD2568">
        <w:rPr>
          <w:rFonts w:ascii="Times New Roman" w:hAnsi="Times New Roman" w:cs="Times New Roman"/>
          <w:sz w:val="28"/>
          <w:szCs w:val="28"/>
          <w:lang w:eastAsia="ru-RU"/>
        </w:rPr>
        <w:br/>
        <w:t xml:space="preserve">2. </w:t>
      </w:r>
      <w:proofErr w:type="gramStart"/>
      <w:r w:rsidRPr="00BD2568">
        <w:rPr>
          <w:rFonts w:ascii="Times New Roman" w:hAnsi="Times New Roman" w:cs="Times New Roman"/>
          <w:sz w:val="28"/>
          <w:szCs w:val="28"/>
          <w:lang w:eastAsia="ru-RU"/>
        </w:rPr>
        <w:t>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w:t>
      </w:r>
      <w:proofErr w:type="gramEnd"/>
      <w:r w:rsidRPr="00BD2568">
        <w:rPr>
          <w:rFonts w:ascii="Times New Roman" w:hAnsi="Times New Roman" w:cs="Times New Roman"/>
          <w:sz w:val="28"/>
          <w:szCs w:val="28"/>
          <w:lang w:eastAsia="ru-RU"/>
        </w:rPr>
        <w:t xml:space="preserve"> лиц в сфере предпринимательской и иной экономической деятельности, незаконно возлагают на них какие-либо </w:t>
      </w:r>
      <w:r w:rsidRPr="00BD2568">
        <w:rPr>
          <w:rFonts w:ascii="Times New Roman" w:hAnsi="Times New Roman" w:cs="Times New Roman"/>
          <w:sz w:val="28"/>
          <w:szCs w:val="28"/>
          <w:lang w:eastAsia="ru-RU"/>
        </w:rPr>
        <w:lastRenderedPageBreak/>
        <w:t>обязанности, создают иные препятствия для осуществления предпринимательской и иной экономической деятельности</w:t>
      </w:r>
      <w:proofErr w:type="gramStart"/>
      <w:r w:rsidRPr="00BD2568">
        <w:rPr>
          <w:rFonts w:ascii="Times New Roman" w:hAnsi="Times New Roman" w:cs="Times New Roman"/>
          <w:sz w:val="28"/>
          <w:szCs w:val="28"/>
          <w:lang w:eastAsia="ru-RU"/>
        </w:rPr>
        <w:t>.</w:t>
      </w:r>
      <w:proofErr w:type="gramEnd"/>
      <w:r w:rsidRPr="00BD2568">
        <w:rPr>
          <w:rFonts w:ascii="Times New Roman" w:hAnsi="Times New Roman" w:cs="Times New Roman"/>
          <w:sz w:val="28"/>
          <w:szCs w:val="28"/>
          <w:lang w:eastAsia="ru-RU"/>
        </w:rPr>
        <w:t> </w:t>
      </w:r>
      <w:r w:rsidRPr="00BD2568">
        <w:rPr>
          <w:rFonts w:ascii="Times New Roman" w:hAnsi="Times New Roman" w:cs="Times New Roman"/>
          <w:i/>
          <w:iCs/>
          <w:sz w:val="28"/>
          <w:szCs w:val="28"/>
          <w:lang w:eastAsia="ru-RU"/>
        </w:rPr>
        <w:t>(</w:t>
      </w:r>
      <w:proofErr w:type="gramStart"/>
      <w:r w:rsidRPr="00BD2568">
        <w:rPr>
          <w:rFonts w:ascii="Times New Roman" w:hAnsi="Times New Roman" w:cs="Times New Roman"/>
          <w:i/>
          <w:iCs/>
          <w:sz w:val="28"/>
          <w:szCs w:val="28"/>
          <w:lang w:eastAsia="ru-RU"/>
        </w:rPr>
        <w:t>в</w:t>
      </w:r>
      <w:proofErr w:type="gramEnd"/>
      <w:r w:rsidRPr="00BD2568">
        <w:rPr>
          <w:rFonts w:ascii="Times New Roman" w:hAnsi="Times New Roman" w:cs="Times New Roman"/>
          <w:i/>
          <w:iCs/>
          <w:sz w:val="28"/>
          <w:szCs w:val="28"/>
          <w:lang w:eastAsia="ru-RU"/>
        </w:rPr>
        <w:t xml:space="preserve"> ред. Федерального </w:t>
      </w:r>
      <w:hyperlink r:id="rId12" w:tgtFrame="_blank" w:history="1">
        <w:r w:rsidRPr="00BD2568">
          <w:rPr>
            <w:rFonts w:ascii="Times New Roman" w:hAnsi="Times New Roman" w:cs="Times New Roman"/>
            <w:i/>
            <w:iCs/>
            <w:sz w:val="28"/>
            <w:szCs w:val="28"/>
            <w:lang w:eastAsia="ru-RU"/>
          </w:rPr>
          <w:t>закона</w:t>
        </w:r>
      </w:hyperlink>
      <w:r w:rsidRPr="00BD2568">
        <w:rPr>
          <w:rFonts w:ascii="Times New Roman" w:hAnsi="Times New Roman" w:cs="Times New Roman"/>
          <w:i/>
          <w:iCs/>
          <w:sz w:val="28"/>
          <w:szCs w:val="28"/>
          <w:lang w:eastAsia="ru-RU"/>
        </w:rPr>
        <w:t> от 27.07.2010 N 228-ФЗ)</w:t>
      </w:r>
      <w:r w:rsidRPr="00BD2568">
        <w:rPr>
          <w:rFonts w:ascii="Times New Roman" w:hAnsi="Times New Roman" w:cs="Times New Roman"/>
          <w:sz w:val="28"/>
          <w:szCs w:val="28"/>
          <w:lang w:eastAsia="ru-RU"/>
        </w:rPr>
        <w:br/>
        <w:t xml:space="preserve">3. Заявления о признании ненормативных правовых актов </w:t>
      </w:r>
      <w:proofErr w:type="gramStart"/>
      <w:r w:rsidRPr="00BD2568">
        <w:rPr>
          <w:rFonts w:ascii="Times New Roman" w:hAnsi="Times New Roman" w:cs="Times New Roman"/>
          <w:sz w:val="28"/>
          <w:szCs w:val="28"/>
          <w:lang w:eastAsia="ru-RU"/>
        </w:rPr>
        <w:t>недействительными</w:t>
      </w:r>
      <w:proofErr w:type="gramEnd"/>
      <w:r w:rsidRPr="00BD2568">
        <w:rPr>
          <w:rFonts w:ascii="Times New Roman" w:hAnsi="Times New Roman" w:cs="Times New Roman"/>
          <w:sz w:val="28"/>
          <w:szCs w:val="28"/>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sidRPr="00BD2568">
        <w:rPr>
          <w:rFonts w:ascii="Times New Roman" w:hAnsi="Times New Roman" w:cs="Times New Roman"/>
          <w:sz w:val="28"/>
          <w:szCs w:val="28"/>
          <w:lang w:eastAsia="ru-RU"/>
        </w:rPr>
        <w:br/>
        <w:t>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 xml:space="preserve">Статья 199. Требования к заявлению о признании ненормативного правового акта </w:t>
      </w:r>
      <w:proofErr w:type="gramStart"/>
      <w:r w:rsidRPr="00BD2568">
        <w:rPr>
          <w:rFonts w:ascii="Times New Roman" w:hAnsi="Times New Roman" w:cs="Times New Roman"/>
          <w:sz w:val="28"/>
          <w:szCs w:val="28"/>
          <w:lang w:eastAsia="ru-RU"/>
        </w:rPr>
        <w:t>недействительным</w:t>
      </w:r>
      <w:proofErr w:type="gramEnd"/>
      <w:r w:rsidRPr="00BD2568">
        <w:rPr>
          <w:rFonts w:ascii="Times New Roman" w:hAnsi="Times New Roman" w:cs="Times New Roman"/>
          <w:sz w:val="28"/>
          <w:szCs w:val="28"/>
          <w:lang w:eastAsia="ru-RU"/>
        </w:rPr>
        <w:t>, решений и действий (бездействия) незаконными</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 xml:space="preserve">1. </w:t>
      </w:r>
      <w:proofErr w:type="gramStart"/>
      <w:r w:rsidRPr="00BD2568">
        <w:rPr>
          <w:rFonts w:ascii="Times New Roman" w:hAnsi="Times New Roman" w:cs="Times New Roman"/>
          <w:sz w:val="28"/>
          <w:szCs w:val="28"/>
          <w:lang w:eastAsia="ru-RU"/>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настоящего Кодекса.</w:t>
      </w:r>
      <w:proofErr w:type="gramEnd"/>
      <w:r w:rsidRPr="00BD2568">
        <w:rPr>
          <w:rFonts w:ascii="Times New Roman" w:hAnsi="Times New Roman" w:cs="Times New Roman"/>
          <w:sz w:val="28"/>
          <w:szCs w:val="28"/>
          <w:lang w:eastAsia="ru-RU"/>
        </w:rPr>
        <w:br/>
      </w:r>
      <w:proofErr w:type="gramStart"/>
      <w:r w:rsidRPr="00BD2568">
        <w:rPr>
          <w:rFonts w:ascii="Times New Roman" w:hAnsi="Times New Roman" w:cs="Times New Roman"/>
          <w:sz w:val="28"/>
          <w:szCs w:val="28"/>
          <w:lang w:eastAsia="ru-RU"/>
        </w:rPr>
        <w:t>В заявлении должны быть также указаны:</w:t>
      </w:r>
      <w:r w:rsidRPr="00BD2568">
        <w:rPr>
          <w:rFonts w:ascii="Times New Roman" w:hAnsi="Times New Roman" w:cs="Times New Roman"/>
          <w:sz w:val="28"/>
          <w:szCs w:val="28"/>
          <w:lang w:eastAsia="ru-RU"/>
        </w:rPr>
        <w:br/>
        <w:t>1) наименование органа или лица, которые приняли оспариваемый акт, решение, совершили оспариваемые действия (бездействие);</w:t>
      </w:r>
      <w:r w:rsidRPr="00BD2568">
        <w:rPr>
          <w:rFonts w:ascii="Times New Roman" w:hAnsi="Times New Roman" w:cs="Times New Roman"/>
          <w:sz w:val="28"/>
          <w:szCs w:val="28"/>
          <w:lang w:eastAsia="ru-RU"/>
        </w:rPr>
        <w:br/>
        <w:t>2) название, номер, дата принятия оспариваемого акта, решения, время совершения действий;</w:t>
      </w:r>
      <w:r w:rsidRPr="00BD2568">
        <w:rPr>
          <w:rFonts w:ascii="Times New Roman" w:hAnsi="Times New Roman" w:cs="Times New Roman"/>
          <w:sz w:val="28"/>
          <w:szCs w:val="28"/>
          <w:lang w:eastAsia="ru-RU"/>
        </w:rPr>
        <w:br/>
        <w:t>3) права и законные интересы, которые, по мнению заявителя, нарушаются оспариваемым актом, решением и действием (бездействием);</w:t>
      </w:r>
      <w:r w:rsidRPr="00BD2568">
        <w:rPr>
          <w:rFonts w:ascii="Times New Roman" w:hAnsi="Times New Roman" w:cs="Times New Roman"/>
          <w:sz w:val="28"/>
          <w:szCs w:val="28"/>
          <w:lang w:eastAsia="ru-RU"/>
        </w:rPr>
        <w:br/>
        <w:t>4) законы и иные нормативные правовые акты, которым, по мнению</w:t>
      </w:r>
      <w:proofErr w:type="gramEnd"/>
      <w:r w:rsidRPr="00BD2568">
        <w:rPr>
          <w:rFonts w:ascii="Times New Roman" w:hAnsi="Times New Roman" w:cs="Times New Roman"/>
          <w:sz w:val="28"/>
          <w:szCs w:val="28"/>
          <w:lang w:eastAsia="ru-RU"/>
        </w:rPr>
        <w:t xml:space="preserve"> заявителя, не соответствуют оспариваемый акт, решение и действие (бездействие);</w:t>
      </w:r>
      <w:r w:rsidRPr="00BD2568">
        <w:rPr>
          <w:rFonts w:ascii="Times New Roman" w:hAnsi="Times New Roman" w:cs="Times New Roman"/>
          <w:sz w:val="28"/>
          <w:szCs w:val="28"/>
          <w:lang w:eastAsia="ru-RU"/>
        </w:rPr>
        <w:br/>
        <w:t xml:space="preserve">5) требование заявителя о признании ненормативного правового акта </w:t>
      </w:r>
      <w:proofErr w:type="gramStart"/>
      <w:r w:rsidRPr="00BD2568">
        <w:rPr>
          <w:rFonts w:ascii="Times New Roman" w:hAnsi="Times New Roman" w:cs="Times New Roman"/>
          <w:sz w:val="28"/>
          <w:szCs w:val="28"/>
          <w:lang w:eastAsia="ru-RU"/>
        </w:rPr>
        <w:t>недействительным</w:t>
      </w:r>
      <w:proofErr w:type="gramEnd"/>
      <w:r w:rsidRPr="00BD2568">
        <w:rPr>
          <w:rFonts w:ascii="Times New Roman" w:hAnsi="Times New Roman" w:cs="Times New Roman"/>
          <w:sz w:val="28"/>
          <w:szCs w:val="28"/>
          <w:lang w:eastAsia="ru-RU"/>
        </w:rPr>
        <w:t>, решений и действий (бездействия) незаконными.</w:t>
      </w:r>
      <w:r w:rsidRPr="00BD2568">
        <w:rPr>
          <w:rFonts w:ascii="Times New Roman" w:hAnsi="Times New Roman" w:cs="Times New Roman"/>
          <w:sz w:val="28"/>
          <w:szCs w:val="28"/>
          <w:lang w:eastAsia="ru-RU"/>
        </w:rPr>
        <w:b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roofErr w:type="gramStart"/>
      <w:r w:rsidRPr="00BD2568">
        <w:rPr>
          <w:rFonts w:ascii="Times New Roman" w:hAnsi="Times New Roman" w:cs="Times New Roman"/>
          <w:sz w:val="28"/>
          <w:szCs w:val="28"/>
          <w:lang w:eastAsia="ru-RU"/>
        </w:rPr>
        <w:t>.</w:t>
      </w:r>
      <w:proofErr w:type="gramEnd"/>
      <w:r w:rsidRPr="00BD2568">
        <w:rPr>
          <w:rFonts w:ascii="Times New Roman" w:hAnsi="Times New Roman" w:cs="Times New Roman"/>
          <w:sz w:val="28"/>
          <w:szCs w:val="28"/>
          <w:lang w:eastAsia="ru-RU"/>
        </w:rPr>
        <w:br/>
      </w:r>
      <w:r w:rsidRPr="00BD2568">
        <w:rPr>
          <w:rFonts w:ascii="Times New Roman" w:hAnsi="Times New Roman" w:cs="Times New Roman"/>
          <w:i/>
          <w:iCs/>
          <w:sz w:val="28"/>
          <w:szCs w:val="28"/>
          <w:lang w:eastAsia="ru-RU"/>
        </w:rPr>
        <w:t>(</w:t>
      </w:r>
      <w:proofErr w:type="gramStart"/>
      <w:r w:rsidRPr="00BD2568">
        <w:rPr>
          <w:rFonts w:ascii="Times New Roman" w:hAnsi="Times New Roman" w:cs="Times New Roman"/>
          <w:i/>
          <w:iCs/>
          <w:sz w:val="28"/>
          <w:szCs w:val="28"/>
          <w:lang w:eastAsia="ru-RU"/>
        </w:rPr>
        <w:t>в</w:t>
      </w:r>
      <w:proofErr w:type="gramEnd"/>
      <w:r w:rsidRPr="00BD2568">
        <w:rPr>
          <w:rFonts w:ascii="Times New Roman" w:hAnsi="Times New Roman" w:cs="Times New Roman"/>
          <w:i/>
          <w:iCs/>
          <w:sz w:val="28"/>
          <w:szCs w:val="28"/>
          <w:lang w:eastAsia="ru-RU"/>
        </w:rPr>
        <w:t xml:space="preserve"> ред. Федерального закона от 02.10.2007 N 225-ФЗ)</w:t>
      </w:r>
      <w:r w:rsidRPr="00BD2568">
        <w:rPr>
          <w:rFonts w:ascii="Times New Roman" w:hAnsi="Times New Roman" w:cs="Times New Roman"/>
          <w:sz w:val="28"/>
          <w:szCs w:val="28"/>
          <w:lang w:eastAsia="ru-RU"/>
        </w:rPr>
        <w:br/>
        <w:t>2. К заявлению прилагаются документы, указанные в статье 126 настоящего Кодекса, а также текст оспариваемого акта, решения.</w:t>
      </w:r>
      <w:r w:rsidRPr="00BD2568">
        <w:rPr>
          <w:rFonts w:ascii="Times New Roman" w:hAnsi="Times New Roman" w:cs="Times New Roman"/>
          <w:sz w:val="28"/>
          <w:szCs w:val="28"/>
          <w:lang w:eastAsia="ru-RU"/>
        </w:rPr>
        <w:br/>
      </w:r>
      <w:r w:rsidRPr="00BD2568">
        <w:rPr>
          <w:rFonts w:ascii="Times New Roman" w:hAnsi="Times New Roman" w:cs="Times New Roman"/>
          <w:sz w:val="28"/>
          <w:szCs w:val="28"/>
          <w:lang w:eastAsia="ru-RU"/>
        </w:rPr>
        <w:lastRenderedPageBreak/>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roofErr w:type="gramStart"/>
      <w:r w:rsidRPr="00BD2568">
        <w:rPr>
          <w:rFonts w:ascii="Times New Roman" w:hAnsi="Times New Roman" w:cs="Times New Roman"/>
          <w:sz w:val="28"/>
          <w:szCs w:val="28"/>
          <w:lang w:eastAsia="ru-RU"/>
        </w:rPr>
        <w:t>.</w:t>
      </w:r>
      <w:proofErr w:type="gramEnd"/>
      <w:r w:rsidRPr="00BD2568">
        <w:rPr>
          <w:rFonts w:ascii="Times New Roman" w:hAnsi="Times New Roman" w:cs="Times New Roman"/>
          <w:sz w:val="28"/>
          <w:szCs w:val="28"/>
          <w:lang w:eastAsia="ru-RU"/>
        </w:rPr>
        <w:t> </w:t>
      </w:r>
      <w:r w:rsidRPr="00BD2568">
        <w:rPr>
          <w:rFonts w:ascii="Times New Roman" w:hAnsi="Times New Roman" w:cs="Times New Roman"/>
          <w:i/>
          <w:iCs/>
          <w:sz w:val="28"/>
          <w:szCs w:val="28"/>
          <w:lang w:eastAsia="ru-RU"/>
        </w:rPr>
        <w:t>(</w:t>
      </w:r>
      <w:proofErr w:type="gramStart"/>
      <w:r w:rsidRPr="00BD2568">
        <w:rPr>
          <w:rFonts w:ascii="Times New Roman" w:hAnsi="Times New Roman" w:cs="Times New Roman"/>
          <w:i/>
          <w:iCs/>
          <w:sz w:val="28"/>
          <w:szCs w:val="28"/>
          <w:lang w:eastAsia="ru-RU"/>
        </w:rPr>
        <w:t>в</w:t>
      </w:r>
      <w:proofErr w:type="gramEnd"/>
      <w:r w:rsidRPr="00BD2568">
        <w:rPr>
          <w:rFonts w:ascii="Times New Roman" w:hAnsi="Times New Roman" w:cs="Times New Roman"/>
          <w:i/>
          <w:iCs/>
          <w:sz w:val="28"/>
          <w:szCs w:val="28"/>
          <w:lang w:eastAsia="ru-RU"/>
        </w:rPr>
        <w:t xml:space="preserve"> ред. Федерального закона от 02.10.2007 N 225-ФЗ)</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i/>
          <w:iCs/>
          <w:sz w:val="28"/>
          <w:szCs w:val="28"/>
          <w:lang w:eastAsia="ru-RU"/>
        </w:rPr>
        <w:t>О некоторых вопросах, связанных с применением части 3 статьи 199 см. Информационное письмо Президиума ВАС РФ от 13.08.2004 N 83.</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3. По ходатайству заявителя арбитражный суд может приостановить действие оспариваемого акта, решения.</w:t>
      </w:r>
    </w:p>
    <w:p w:rsidR="00BD2568" w:rsidRPr="00BD2568" w:rsidRDefault="00BD2568" w:rsidP="00BD2568">
      <w:pPr>
        <w:jc w:val="both"/>
        <w:rPr>
          <w:rFonts w:ascii="Times New Roman" w:hAnsi="Times New Roman" w:cs="Times New Roman"/>
          <w:sz w:val="28"/>
          <w:szCs w:val="28"/>
          <w:lang w:eastAsia="ru-RU"/>
        </w:rPr>
      </w:pPr>
      <w:hyperlink r:id="rId13" w:tgtFrame="_blank" w:history="1">
        <w:r w:rsidRPr="00BD2568">
          <w:rPr>
            <w:rFonts w:ascii="Times New Roman" w:hAnsi="Times New Roman" w:cs="Times New Roman"/>
            <w:sz w:val="28"/>
            <w:szCs w:val="28"/>
            <w:lang w:eastAsia="ru-RU"/>
          </w:rPr>
          <w:t>Арбитражный процессуальный кодекс Российской Федерации, №95-ФЗ от 24 июля 2002 года.</w:t>
        </w:r>
      </w:hyperlink>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Порядок обжалования (оспаривания) решений, принятых органом исполнительной власти</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Каждый гражданин, который считает, что его обращение рассмотрено ненадлежащим образом, или принятое органом исполнительной власти решение не соответствует нормам действующего законодательства, имеет право подать жалобу.</w:t>
      </w:r>
      <w:r w:rsidRPr="00BD2568">
        <w:rPr>
          <w:rFonts w:ascii="Times New Roman" w:hAnsi="Times New Roman" w:cs="Times New Roman"/>
          <w:sz w:val="28"/>
          <w:szCs w:val="28"/>
          <w:lang w:eastAsia="ru-RU"/>
        </w:rPr>
        <w:br/>
      </w:r>
      <w:r w:rsidRPr="00BD2568">
        <w:rPr>
          <w:rFonts w:ascii="Times New Roman" w:hAnsi="Times New Roman" w:cs="Times New Roman"/>
          <w:sz w:val="28"/>
          <w:szCs w:val="28"/>
          <w:lang w:eastAsia="ru-RU"/>
        </w:rPr>
        <w:br/>
        <w:t>Перечень оснований для отказа в рассмотрении жалобы:</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в жалобе не указаны фамилия гражданина, направившего обращения и почтовый адрес, по которому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совершившим);</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 xml:space="preserve">в жалобе содержатся </w:t>
      </w:r>
      <w:proofErr w:type="gramStart"/>
      <w:r w:rsidRPr="00BD2568">
        <w:rPr>
          <w:rFonts w:ascii="Times New Roman" w:hAnsi="Times New Roman" w:cs="Times New Roman"/>
          <w:sz w:val="28"/>
          <w:szCs w:val="28"/>
          <w:lang w:eastAsia="ru-RU"/>
        </w:rPr>
        <w:t>вопросы, являющиеся предметом рассмотрения в судебных органах или излагаются</w:t>
      </w:r>
      <w:proofErr w:type="gramEnd"/>
      <w:r w:rsidRPr="00BD2568">
        <w:rPr>
          <w:rFonts w:ascii="Times New Roman" w:hAnsi="Times New Roman" w:cs="Times New Roman"/>
          <w:sz w:val="28"/>
          <w:szCs w:val="28"/>
          <w:lang w:eastAsia="ru-RU"/>
        </w:rPr>
        <w:t xml:space="preserve"> вопросы, по которым имеются вступившие в законную силу судебные решения. В последнем случае гражданину возвращается обращение с разъяснением порядка обжалования судебного решения;</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в жалобе граждан содержатся нецензурные либо оскорбительные выражения, угрозы жизни, здоровью и имуществу должностного лица, а также членов его семьи;</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текст письменной жалобы не поддается прочтению;</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lastRenderedPageBreak/>
        <w:t>в жалобе содержится вопрос, на который гражданину многократно (не менее двух раз) руководством управления направлялись письменные ответы по существу, при этом в очередном обращении не приводятся новые доводы или обстоятельства;</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ответ по существу поставленного в жалобе вопроса не может быть дан без разглашения сведений, составляющих государственную, врачебную или иную охраняемую федеральным законом тайну;</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от гражданина поступило заявление о прекращении рассмотрения жалобы;</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с разъяснением права обжалования в судебные органы.</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Основанием для начала процедуры досудебного (внесудебного) обжалования является не рассмотрение или рассмотрение ненадлежащим образом жалобы гражданина.</w:t>
      </w:r>
      <w:r w:rsidRPr="00BD2568">
        <w:rPr>
          <w:rFonts w:ascii="Times New Roman" w:hAnsi="Times New Roman" w:cs="Times New Roman"/>
          <w:sz w:val="28"/>
          <w:szCs w:val="28"/>
          <w:lang w:eastAsia="ru-RU"/>
        </w:rPr>
        <w:br/>
        <w:t>Каждый гражданин имеет право получить, а государственные служащие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r w:rsidRPr="00BD2568">
        <w:rPr>
          <w:rFonts w:ascii="Times New Roman" w:hAnsi="Times New Roman" w:cs="Times New Roman"/>
          <w:sz w:val="28"/>
          <w:szCs w:val="28"/>
          <w:lang w:eastAsia="ru-RU"/>
        </w:rPr>
        <w:br/>
        <w:t>Жалоба на действие (бездействие) государственного служащего комитета подается председателю комитета.</w:t>
      </w:r>
      <w:r w:rsidRPr="00BD2568">
        <w:rPr>
          <w:rFonts w:ascii="Times New Roman" w:hAnsi="Times New Roman" w:cs="Times New Roman"/>
          <w:sz w:val="28"/>
          <w:szCs w:val="28"/>
          <w:lang w:eastAsia="ru-RU"/>
        </w:rPr>
        <w:br/>
        <w:t>Жалоба рассматривается в тридцатидневный срок.</w:t>
      </w:r>
      <w:r w:rsidRPr="00BD2568">
        <w:rPr>
          <w:rFonts w:ascii="Times New Roman" w:hAnsi="Times New Roman" w:cs="Times New Roman"/>
          <w:sz w:val="28"/>
          <w:szCs w:val="28"/>
          <w:lang w:eastAsia="ru-RU"/>
        </w:rPr>
        <w:br/>
        <w:t>Результатом досудебного (внесудебного) обжалования является ответ гражданину вышестоящего должностного лица.</w:t>
      </w:r>
    </w:p>
    <w:p w:rsidR="00BD2568" w:rsidRPr="00BD2568" w:rsidRDefault="00BD2568" w:rsidP="00BD2568">
      <w:pPr>
        <w:jc w:val="both"/>
        <w:rPr>
          <w:rFonts w:ascii="Times New Roman" w:hAnsi="Times New Roman" w:cs="Times New Roman"/>
          <w:sz w:val="28"/>
          <w:szCs w:val="28"/>
          <w:lang w:eastAsia="ru-RU"/>
        </w:rPr>
      </w:pPr>
      <w:r w:rsidRPr="00BD2568">
        <w:rPr>
          <w:rFonts w:ascii="Times New Roman" w:hAnsi="Times New Roman" w:cs="Times New Roman"/>
          <w:sz w:val="28"/>
          <w:szCs w:val="28"/>
          <w:lang w:eastAsia="ru-RU"/>
        </w:rPr>
        <w:t>Порядок судебного обжалования</w:t>
      </w:r>
    </w:p>
    <w:p w:rsidR="00563C6B" w:rsidRPr="00BD2568" w:rsidRDefault="00BD2568" w:rsidP="00BD2568">
      <w:pPr>
        <w:jc w:val="both"/>
        <w:rPr>
          <w:rFonts w:ascii="Times New Roman" w:hAnsi="Times New Roman" w:cs="Times New Roman"/>
          <w:sz w:val="28"/>
          <w:szCs w:val="28"/>
        </w:rPr>
      </w:pPr>
      <w:r w:rsidRPr="00BD2568">
        <w:rPr>
          <w:rFonts w:ascii="Times New Roman" w:hAnsi="Times New Roman" w:cs="Times New Roman"/>
          <w:sz w:val="28"/>
          <w:szCs w:val="28"/>
          <w:lang w:eastAsia="ru-RU"/>
        </w:rPr>
        <w:t xml:space="preserve">Каждый гражданин имеет право обратиться с жалобой в суды общей юрисдикции, если считает, что неправомерными действиями (решениями) государственных служащих органа исполнительной власти нарушены его права и свободы в сроки, установленные законодательством Российской Федерации. Рассмотрение дел об оспаривании нормативных правовых актов, принятых высшим исполнительным органом государственной власти, регулируются главой 23 "Рассмотрение дел об оспаривании нормативных правовых </w:t>
      </w:r>
      <w:proofErr w:type="spellStart"/>
      <w:r w:rsidRPr="00BD2568">
        <w:rPr>
          <w:rFonts w:ascii="Times New Roman" w:hAnsi="Times New Roman" w:cs="Times New Roman"/>
          <w:sz w:val="28"/>
          <w:szCs w:val="28"/>
          <w:lang w:eastAsia="ru-RU"/>
        </w:rPr>
        <w:t>атах</w:t>
      </w:r>
      <w:proofErr w:type="spellEnd"/>
      <w:r w:rsidRPr="00BD2568">
        <w:rPr>
          <w:rFonts w:ascii="Times New Roman" w:hAnsi="Times New Roman" w:cs="Times New Roman"/>
          <w:sz w:val="28"/>
          <w:szCs w:val="28"/>
          <w:lang w:eastAsia="ru-RU"/>
        </w:rPr>
        <w:t>", раздела III Арбитражного процессуального кодекса Российской Федерации, утвержденного 24 июля 2002 года № 95-ФЗ.</w:t>
      </w:r>
      <w:r w:rsidRPr="00BD2568">
        <w:rPr>
          <w:rFonts w:ascii="Times New Roman" w:hAnsi="Times New Roman" w:cs="Times New Roman"/>
          <w:sz w:val="28"/>
          <w:szCs w:val="28"/>
        </w:rPr>
        <w:t xml:space="preserve"> </w:t>
      </w:r>
    </w:p>
    <w:sectPr w:rsidR="00563C6B" w:rsidRPr="00BD2568" w:rsidSect="00563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C713A"/>
    <w:multiLevelType w:val="multilevel"/>
    <w:tmpl w:val="041C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568"/>
    <w:rsid w:val="00563C6B"/>
    <w:rsid w:val="00BD2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C6B"/>
  </w:style>
  <w:style w:type="paragraph" w:styleId="3">
    <w:name w:val="heading 3"/>
    <w:basedOn w:val="a"/>
    <w:link w:val="30"/>
    <w:uiPriority w:val="9"/>
    <w:qFormat/>
    <w:rsid w:val="00BD25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2568"/>
    <w:rPr>
      <w:rFonts w:ascii="Times New Roman" w:eastAsia="Times New Roman" w:hAnsi="Times New Roman" w:cs="Times New Roman"/>
      <w:b/>
      <w:bCs/>
      <w:sz w:val="27"/>
      <w:szCs w:val="27"/>
      <w:lang w:eastAsia="ru-RU"/>
    </w:rPr>
  </w:style>
  <w:style w:type="character" w:styleId="a3">
    <w:name w:val="Strong"/>
    <w:basedOn w:val="a0"/>
    <w:uiPriority w:val="22"/>
    <w:qFormat/>
    <w:rsid w:val="00BD2568"/>
    <w:rPr>
      <w:b/>
      <w:bCs/>
    </w:rPr>
  </w:style>
  <w:style w:type="paragraph" w:styleId="a4">
    <w:name w:val="Normal (Web)"/>
    <w:basedOn w:val="a"/>
    <w:uiPriority w:val="99"/>
    <w:semiHidden/>
    <w:unhideWhenUsed/>
    <w:rsid w:val="00BD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D2568"/>
    <w:rPr>
      <w:color w:val="0000FF"/>
      <w:u w:val="single"/>
    </w:rPr>
  </w:style>
  <w:style w:type="character" w:styleId="a6">
    <w:name w:val="Emphasis"/>
    <w:basedOn w:val="a0"/>
    <w:uiPriority w:val="20"/>
    <w:qFormat/>
    <w:rsid w:val="00BD2568"/>
    <w:rPr>
      <w:i/>
      <w:iCs/>
    </w:rPr>
  </w:style>
</w:styles>
</file>

<file path=word/webSettings.xml><?xml version="1.0" encoding="utf-8"?>
<w:webSettings xmlns:r="http://schemas.openxmlformats.org/officeDocument/2006/relationships" xmlns:w="http://schemas.openxmlformats.org/wordprocessingml/2006/main">
  <w:divs>
    <w:div w:id="194094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nobl.ru/authorities/procedure/challenge_in_court/24_APK_RF" TargetMode="External"/><Relationship Id="rId13" Type="http://schemas.openxmlformats.org/officeDocument/2006/relationships/hyperlink" Target="http://kuzmolovskoegp.ru/images/2015/Docs/Zakon/1370601243.docx" TargetMode="External"/><Relationship Id="rId3" Type="http://schemas.openxmlformats.org/officeDocument/2006/relationships/settings" Target="settings.xml"/><Relationship Id="rId7" Type="http://schemas.openxmlformats.org/officeDocument/2006/relationships/hyperlink" Target="http://lenobl.ru/authorities/procedure/challenge_in_court/23_APK_RF" TargetMode="External"/><Relationship Id="rId12" Type="http://schemas.openxmlformats.org/officeDocument/2006/relationships/hyperlink" Target="consultantplus://offline/ref=2FB48D18F2BD126931D0331B3128FE13F7A97D38BD9964D74CA06CEADBF379EF1C2FA891DE24E0DFXAg2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zmolovskoegp.ru/images/2015/Docs/Zakon/000057.rtf" TargetMode="External"/><Relationship Id="rId11" Type="http://schemas.openxmlformats.org/officeDocument/2006/relationships/hyperlink" Target="consultantplus://offline/ref=2FB48D18F2BD126931D0331B3128FE13F7A97D38BD9964D74CA06CEADBF379EF1C2FA891DE24E0DFXAg3K" TargetMode="External"/><Relationship Id="rId5" Type="http://schemas.openxmlformats.org/officeDocument/2006/relationships/hyperlink" Target="http://kuzmolovskoegp.ru/doc/main/poladm2.doc" TargetMode="External"/><Relationship Id="rId15" Type="http://schemas.openxmlformats.org/officeDocument/2006/relationships/theme" Target="theme/theme1.xml"/><Relationship Id="rId10" Type="http://schemas.openxmlformats.org/officeDocument/2006/relationships/hyperlink" Target="consultantplus://offline/ref=2FB48D18F2BD126931D0331B3128FE13F2AB7C38BF9039DD44F960E8DCFC26F81B66A490DE24E0XDgBK" TargetMode="External"/><Relationship Id="rId4" Type="http://schemas.openxmlformats.org/officeDocument/2006/relationships/webSettings" Target="webSettings.xml"/><Relationship Id="rId9" Type="http://schemas.openxmlformats.org/officeDocument/2006/relationships/hyperlink" Target="consultantplus://offline/ref=2FB48D18F2BD126931D0331B3128FE13F2AB783FB59039DD44F960E8DCFC26F81B66A490DE24E3XDg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2049</Words>
  <Characters>11680</Characters>
  <Application>Microsoft Office Word</Application>
  <DocSecurity>0</DocSecurity>
  <Lines>97</Lines>
  <Paragraphs>27</Paragraphs>
  <ScaleCrop>false</ScaleCrop>
  <Company>Reanimator Extreme Edition</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Валерьевна</dc:creator>
  <cp:keywords/>
  <dc:description/>
  <cp:lastModifiedBy>Валерьевна</cp:lastModifiedBy>
  <cp:revision>2</cp:revision>
  <dcterms:created xsi:type="dcterms:W3CDTF">2018-08-09T08:22:00Z</dcterms:created>
  <dcterms:modified xsi:type="dcterms:W3CDTF">2018-08-09T08:24:00Z</dcterms:modified>
</cp:coreProperties>
</file>